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AI Visibility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A 2026 prompt library for Google AI features, ChatGPT search, Bing/Copilot citations, entity clarity, agent readiness, measurement, and responsible optimization.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19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[URL]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+ OFFERS + AUDIENCE]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LANGUAGE / LOCALITY]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Platforms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[GOOGLE AI / CHATGPT / BING-COPILOT / OTHER]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Topics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[PRIORITY QUESTIONS / TASKS / CATEGORIES]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[GSC AI / BING AI / REFERRALS / PROMPT TESTS / NONE]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Technical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[ROBOTS / SITEMAPS / INDEXING / SCHEMA / FEEDS]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Evidence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[EXPERTS / DATA / REVIEWS / SOURCES / MEDIA]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Multi-Platform AI Visibility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current, evidence-led view of how the site can be discovered, cited, represented, and measured across major AI search experiences.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Google AI Overviews &amp; AI Mode Readiness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want to improve eligibility and usefulness for Google's generative AI features using official SEO foundations.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ChatGPT Search Discovery &amp; Crawler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want public pages to be discoverable, summarized, cited, and measured in ChatGPT search where appropriate.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Bing &amp; Microsoft Copilot Citation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understand and improve citations across Bing AI experiences using current Webmaster Tools evidence.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Query Fan-Out &amp; Research Journey Mapper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the related searches, constraints, and evidence an AI system may retrieve for a complex task.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Citation Gap Analysis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Competitors or third parties are cited for priority topics while the site is absent or inconsistently represented.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Citation-Ready Answer Module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page needs clearer, accurate answer sections for important user questions.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Evidence, Data &amp; Quotable Insight Planner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site needs original material that AI answers and human readers can responsibly reference.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Non-Commodity Content Differentiation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Existing pages repeat common knowledge and are unlikely to earn attention or citations.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Brand &amp; Entity Consistency for AI Answers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AI systems confuse the brand, locations, people, products, relationships, or core facts.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Third-Party Reputation &amp; Corroboration Map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AI answers rely on independent sources that may support, ignore, or contradict the brand's claims.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Crawler Controls &amp; Technical Access Matrix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deliberate policy for search, training, user agents, and browser agents without accidental blocking.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Structured Data &amp; Machine-Readable Fact Sanity Check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accurate structured data without chasing unsupported 'AI schema' claims.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Freshness, Indexing &amp; Update Distribution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Fast-changing information is stale in search or AI answers.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&amp; Product AI Visibility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Local facts, products, prices, availability, or services should be accurately surfaced across AI-assisted discovery.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Visibility Measurement Dashboard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defensible reporting system across citations, referrals, visibility samples, and business outcomes.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Controlled AI Prompt Test &amp; Citation Sampling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repeatable observational testing across AI platforms without pretending results are stable rankings.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Misrepresentation &amp; Hallucination Response Plan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AI answers repeatedly state incorrect or harmful facts about the business, people, products, or policies.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90-Day AI Visibility Roadmap &amp; Red-Team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AI-search opportunities and need a focused program grounded in SEO, content quality, and measurement.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Multi-Platform AI Visibility Audit</w:t>
      </w:r>
    </w:p>
    <w:p>
      <w:pPr>
        <w:pStyle w:val="UseWhen"/>
      </w:pPr>
      <w:r>
        <w:rPr>
          <w:b/>
        </w:rPr>
        <w:t xml:space="preserve">Use when: </w:t>
      </w:r>
      <w:r>
        <w:t>You need a current, evidence-led view of how the site can be discovered, cited, represented, and measured across major AI search experiences.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a current, evidence-led view of how the site can be discovered, cited, represented, and measured across major AI search experiences.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br/>
      </w:r>
      <w:r>
        <w:rPr>
          <w:b/>
          <w:color w:val="1F4D78"/>
        </w:rPr>
        <w:t>TASKS</w:t>
        <w:br/>
      </w:r>
      <w:r>
        <w:t>1. Audit Google Search eligibility and AI-feature readiness, OAI-SearchBot access and ChatGPT referrals, Bing/Copilot crawl/index/citation data, entity consistency, content originality, evidence, freshness, structured data, feeds, local/product data, and agent accessibility.</w:t>
        <w:br/>
      </w:r>
      <w:r>
        <w:t>2. Use platform-specific evidence and state what cannot be observed.</w:t>
        <w:br/>
      </w:r>
      <w:r>
        <w:t>3. Sample priority questions and record whether the brand/page is cited, linked, accurately described, or absent without treating samples as stable rankings.</w:t>
        <w:br/>
      </w:r>
      <w:r>
        <w:t>4. Trace gaps to technical, content, entity, reputation, freshness, or measurement causes.</w:t>
        <w:br/>
      </w:r>
      <w:r>
        <w:t>5. Build a prioritized 90-day roadmap.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Platform eligibility matrix</w:t>
        <w:br/>
      </w:r>
      <w:r>
        <w:t>2. Citation/representation baseline</w:t>
        <w:br/>
      </w:r>
      <w:r>
        <w:t>3. Technical and content findings</w:t>
        <w:br/>
      </w:r>
      <w:r>
        <w:t>4. Entity/reputation gaps</w:t>
        <w:br/>
      </w:r>
      <w:r>
        <w:t>5. Priority query set</w:t>
        <w:br/>
      </w:r>
      <w:r>
        <w:t>6. 90-day roadmap</w:t>
        <w:br/>
      </w:r>
      <w:r>
        <w:t>7.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Google AI Overviews &amp; AI Mode Readiness</w:t>
      </w:r>
    </w:p>
    <w:p>
      <w:pPr>
        <w:pStyle w:val="UseWhen"/>
      </w:pPr>
      <w:r>
        <w:rPr>
          <w:b/>
        </w:rPr>
        <w:t xml:space="preserve">Use when: </w:t>
      </w:r>
      <w:r>
        <w:t>You want to improve eligibility and usefulness for Google's generative AI features using official SEO foundations.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want to improve eligibility and usefulness for Google's generative AI features using official SEO foundations.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[GSC AI REPORT / PAGE INDEXING / PRIORITY QUERIES]</w:t>
        <w:br/>
      </w:r>
      <w:r>
        <w:br/>
      </w:r>
      <w:r>
        <w:rPr>
          <w:b/>
          <w:color w:val="1F4D78"/>
        </w:rPr>
        <w:t>TASKS</w:t>
        <w:br/>
      </w:r>
      <w:r>
        <w:t>1. Verify crawlability, indexation, snippet eligibility, policy compliance, content uniqueness, technical clarity, page experience, media, local/product data, and Search Console evidence supplied.</w:t>
        <w:br/>
      </w:r>
      <w:r>
        <w:t>2. Map complex user tasks and plausible query fan-out to existing high-quality pages.</w:t>
        <w:br/>
      </w:r>
      <w:r>
        <w:t>3. Identify non-commodity experience, expertise, data, examples, and visuals that add value.</w:t>
        <w:br/>
      </w:r>
      <w:r>
        <w:t>4. Reject Google-unsupported requirements such as mandatory llms.txt, special AI schema, tiny chunks, or AI-only rewrites.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Google AI readiness scorecard</w:t>
        <w:br/>
      </w:r>
      <w:r>
        <w:t>2. Eligibility blockers</w:t>
        <w:br/>
      </w:r>
      <w:r>
        <w:t>3. Fan-out coverage gaps</w:t>
        <w:br/>
      </w:r>
      <w:r>
        <w:t>4. Content differentiation plan</w:t>
        <w:br/>
      </w:r>
      <w:r>
        <w:t>5. Search Console measurement actions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ChatGPT Search Discovery &amp; Crawler Audit</w:t>
      </w:r>
    </w:p>
    <w:p>
      <w:pPr>
        <w:pStyle w:val="UseWhen"/>
      </w:pPr>
      <w:r>
        <w:rPr>
          <w:b/>
        </w:rPr>
        <w:t xml:space="preserve">Use when: </w:t>
      </w:r>
      <w:r>
        <w:t>You want public pages to be discoverable, summarized, cited, and measured in ChatGPT search where appropriate.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want public pages to be discoverable, summarized, cited, and measured in ChatGPT search where appropriate.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[ROBOTS.TXT / CDN LOGS / CHATGPT REFERRALS / PUBLISHER PREFERENCES]</w:t>
        <w:br/>
      </w:r>
      <w:r>
        <w:br/>
      </w:r>
      <w:r>
        <w:rPr>
          <w:b/>
          <w:color w:val="1F4D78"/>
        </w:rPr>
        <w:t>TASKS</w:t>
        <w:br/>
      </w:r>
      <w:r>
        <w:t>1. Review robots.txt and relevant controls for OAI-SearchBot separately from GPTBot and user-triggered agents.</w:t>
        <w:br/>
      </w:r>
      <w:r>
        <w:t>2. Check public accessibility, indexability signals, canonical URLs, page titles, content clarity, source attribution, and analytics for utm_source=chatgpt.com referrals.</w:t>
        <w:br/>
      </w:r>
      <w:r>
        <w:t>3. Identify blocked pages, CDN/WAF behavior, rendering barriers, and ambiguous or unsubstantiated content.</w:t>
        <w:br/>
      </w:r>
      <w:r>
        <w:t>4. Respect the publisher's discovery and training preferences as distinct choices.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Crawler-control matrix</w:t>
        <w:br/>
      </w:r>
      <w:r>
        <w:t>2. Discovery blockers</w:t>
        <w:br/>
      </w:r>
      <w:r>
        <w:t>3. Content/citation readiness</w:t>
        <w:br/>
      </w:r>
      <w:r>
        <w:t>4. Analytics tracking setup</w:t>
        <w:br/>
      </w:r>
      <w:r>
        <w:t>5. Recommended robots changes with risk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Bing &amp; Microsoft Copilot Citation Audit</w:t>
      </w:r>
    </w:p>
    <w:p>
      <w:pPr>
        <w:pStyle w:val="UseWhen"/>
      </w:pPr>
      <w:r>
        <w:rPr>
          <w:b/>
        </w:rPr>
        <w:t xml:space="preserve">Use when: </w:t>
      </w:r>
      <w:r>
        <w:t>You need to understand and improve citations across Bing AI experiences using current Webmaster Tools evidence.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to understand and improve citations across Bing AI experiences using current Webmaster Tools evidence.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[BING AI PERFORMANCE EXPORT / INDEXNOW / BING PLACES]</w:t>
        <w:br/>
      </w:r>
      <w:r>
        <w:br/>
      </w:r>
      <w:r>
        <w:rPr>
          <w:b/>
          <w:color w:val="1F4D78"/>
        </w:rPr>
        <w:t>TASKS</w:t>
        <w:br/>
      </w:r>
      <w:r>
        <w:t>1. Analyze total citations, average cited pages, grounding queries, URL-level citation activity, and trends when supplied.</w:t>
        <w:br/>
      </w:r>
      <w:r>
        <w:t>2. Compare cited versus indexed-but-uncited pages for topic depth, structure, evidence, freshness, ambiguity, and entity consistency.</w:t>
        <w:br/>
      </w:r>
      <w:r>
        <w:t>3. Review crawl controls, IndexNow, sitemaps, and Bing Places for relevant local entities.</w:t>
        <w:br/>
      </w:r>
      <w:r>
        <w:t>4. Do not interpret citation counts as rank, authority, placement, or conversion without supporting evidence.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Bing AI baseline</w:t>
        <w:br/>
      </w:r>
      <w:r>
        <w:t>2. Cited/uncited page comparison</w:t>
        <w:br/>
      </w:r>
      <w:r>
        <w:t>3. Grounding-query opportunities</w:t>
        <w:br/>
      </w:r>
      <w:r>
        <w:t>4. Freshness/indexing plan</w:t>
        <w:br/>
      </w:r>
      <w:r>
        <w:t>5. Local/entity actions</w:t>
        <w:br/>
      </w:r>
      <w:r>
        <w:t>6. Trend dashboard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AI Query Fan-Out &amp; Research Journey Mapper</w:t>
      </w:r>
    </w:p>
    <w:p>
      <w:pPr>
        <w:pStyle w:val="UseWhen"/>
      </w:pPr>
      <w:r>
        <w:rPr>
          <w:b/>
        </w:rPr>
        <w:t xml:space="preserve">Use when: </w:t>
      </w:r>
      <w:r>
        <w:t>You need the related searches, constraints, and evidence an AI system may retrieve for a complex task.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the related searches, constraints, and evidence an AI system may retrieve for a complex task.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[CORE QUESTIONS / AI ANSWER SAMPLES / PAA / CUSTOMER DATA]</w:t>
        <w:br/>
      </w:r>
      <w:r>
        <w:br/>
      </w:r>
      <w:r>
        <w:rPr>
          <w:b/>
          <w:color w:val="1F4D78"/>
        </w:rPr>
        <w:t>TASKS</w:t>
        <w:br/>
      </w:r>
      <w:r>
        <w:t>1. Start with a real user question and generate related definition, comparison, requirement, risk, alternative, evidence, product, local, troubleshooting, and next-step queries.</w:t>
        <w:br/>
      </w:r>
      <w:r>
        <w:t>2. Validate ideas against search, customer, support, or AI-answer evidence where available.</w:t>
        <w:br/>
      </w:r>
      <w:r>
        <w:t>3. Map each subquery to the best existing page, page section, data asset, tool, or new content opportunity.</w:t>
        <w:br/>
      </w:r>
      <w:r>
        <w:t>4. Approve a new URL only when it has a distinct user task and information gain.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Fan-out map</w:t>
        <w:br/>
      </w:r>
      <w:r>
        <w:t>2. Retrieval/evidence needs</w:t>
        <w:br/>
      </w:r>
      <w:r>
        <w:t>3. Existing coverage</w:t>
        <w:br/>
      </w:r>
      <w:r>
        <w:t>4. Page/section/tool decisions</w:t>
        <w:br/>
      </w:r>
      <w:r>
        <w:t>5. Priority gaps</w:t>
        <w:br/>
      </w:r>
      <w:r>
        <w:t>6. Mass-page safeguards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AI Citation Gap Analysis</w:t>
      </w:r>
    </w:p>
    <w:p>
      <w:pPr>
        <w:pStyle w:val="UseWhen"/>
      </w:pPr>
      <w:r>
        <w:rPr>
          <w:b/>
        </w:rPr>
        <w:t xml:space="preserve">Use when: </w:t>
      </w:r>
      <w:r>
        <w:t>Competitors or third parties are cited for priority topics while the site is absent or inconsistently represented.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Competitors or third parties are cited for priority topics while the site is absent or inconsistently represented.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[PROMPTS / ANSWERS / CITED URLS / DATES / PLATFORM CONTEXT]</w:t>
        <w:br/>
      </w:r>
      <w:r>
        <w:br/>
      </w:r>
      <w:r>
        <w:rPr>
          <w:b/>
          <w:color w:val="1F4D78"/>
        </w:rPr>
        <w:t>TASKS</w:t>
        <w:br/>
      </w:r>
      <w:r>
        <w:t>1. Record current answer, citations, date, platform, location/account context, and prompt wording for each sample.</w:t>
        <w:br/>
      </w:r>
      <w:r>
        <w:t>2. Compare cited sources for task fit, originality, evidence, structure, freshness, entity clarity, reputation, and accessibility.</w:t>
        <w:br/>
      </w:r>
      <w:r>
        <w:t>3. Separate technical exclusion from content quality, authority, entity, or sampling explanations.</w:t>
        <w:br/>
      </w:r>
      <w:r>
        <w:t>4. Recommend differentiated improvements without copying cited pages.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Citation sample table</w:t>
        <w:br/>
      </w:r>
      <w:r>
        <w:t>2. Source comparison</w:t>
        <w:br/>
      </w:r>
      <w:r>
        <w:t>3. Gap hypotheses</w:t>
        <w:br/>
      </w:r>
      <w:r>
        <w:t>4. Page-level improvement briefs</w:t>
        <w:br/>
      </w:r>
      <w:r>
        <w:t>5. Retest schedule and limitations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Citation-Ready Answer Module Builder</w:t>
      </w:r>
    </w:p>
    <w:p>
      <w:pPr>
        <w:pStyle w:val="UseWhen"/>
      </w:pPr>
      <w:r>
        <w:rPr>
          <w:b/>
        </w:rPr>
        <w:t xml:space="preserve">Use when: </w:t>
      </w:r>
      <w:r>
        <w:t>A page needs clearer, accurate answer sections for important user questions.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A page needs clearer, accurate answer sections for important user questions.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[PAGE COPY / QUESTION / VERIFIED SOURCES / SME NOTES]</w:t>
        <w:br/>
      </w:r>
      <w:r>
        <w:br/>
      </w:r>
      <w:r>
        <w:rPr>
          <w:b/>
          <w:color w:val="1F4D78"/>
        </w:rPr>
        <w:t>TASKS</w:t>
        <w:br/>
      </w:r>
      <w:r>
        <w:t>1. Identify the exact question, audience, conditions, and decision at stake.</w:t>
        <w:br/>
      </w:r>
      <w:r>
        <w:t>2. Write a concise direct answer followed by necessary explanation, evidence, examples, limitations, and next steps.</w:t>
        <w:br/>
      </w:r>
      <w:r>
        <w:t>3. Use descriptive headings, stable facts, visible sources, author/reviewer context, and update dates where appropriate.</w:t>
        <w:br/>
      </w:r>
      <w:r>
        <w:t>4. Do not oversimplify sensitive topics or rewrite the entire page only for machines.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Answer module</w:t>
        <w:br/>
      </w:r>
      <w:r>
        <w:t>2. Evidence and source list</w:t>
        <w:br/>
      </w:r>
      <w:r>
        <w:t>3. Conditions/limitations</w:t>
        <w:br/>
      </w:r>
      <w:r>
        <w:t>4. Placement recommendation</w:t>
        <w:br/>
      </w:r>
      <w:r>
        <w:t>5. Update trigger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Evidence, Data &amp; Quotable Insight Planner</w:t>
      </w:r>
    </w:p>
    <w:p>
      <w:pPr>
        <w:pStyle w:val="UseWhen"/>
      </w:pPr>
      <w:r>
        <w:rPr>
          <w:b/>
        </w:rPr>
        <w:t xml:space="preserve">Use when: </w:t>
      </w:r>
      <w:r>
        <w:t>The site needs original material that AI answers and human readers can responsibly reference.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The site needs original material that AI answers and human readers can responsibly reference.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[FIRST-PARTY DATA / EXPERTS / CASES / PERMISSIONS]</w:t>
        <w:br/>
      </w:r>
      <w:r>
        <w:br/>
      </w:r>
      <w:r>
        <w:rPr>
          <w:b/>
          <w:color w:val="1F4D78"/>
        </w:rPr>
        <w:t>TASKS</w:t>
        <w:br/>
      </w:r>
      <w:r>
        <w:t>1. Inventory real data, experiments, processes, customer patterns, expert judgments, definitions, benchmarks, visuals, and case evidence.</w:t>
        <w:br/>
      </w:r>
      <w:r>
        <w:t>2. Assess uniqueness, methodology, permission, representativeness, freshness, and claim strength.</w:t>
        <w:br/>
      </w:r>
      <w:r>
        <w:t>3. Design clear, citable findings with methodology and limitations.</w:t>
        <w:br/>
      </w:r>
      <w:r>
        <w:t>4. Reject invented statistics, synthetic quotes, unsupported benchmarks, and hidden sponsored claims.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Citable asset inventory</w:t>
        <w:br/>
      </w:r>
      <w:r>
        <w:t>2. Research/content concepts</w:t>
        <w:br/>
      </w:r>
      <w:r>
        <w:t>3. Method and proof requirements</w:t>
        <w:br/>
      </w:r>
      <w:r>
        <w:t>4. Quotable insight drafts</w:t>
        <w:br/>
      </w:r>
      <w:r>
        <w:t>5. Integrity and update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Non-Commodity Content Differentiation Audit</w:t>
      </w:r>
    </w:p>
    <w:p>
      <w:pPr>
        <w:pStyle w:val="UseWhen"/>
      </w:pPr>
      <w:r>
        <w:rPr>
          <w:b/>
        </w:rPr>
        <w:t xml:space="preserve">Use when: </w:t>
      </w:r>
      <w:r>
        <w:t>Existing pages repeat common knowledge and are unlikely to earn attention or citations.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Existing pages repeat common knowledge and are unlikely to earn attention or citations.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[PAGE SET / COMPETITOR OR AI ANSWER SAMPLES / FIRST-PARTY ASSETS]</w:t>
        <w:br/>
      </w:r>
      <w:r>
        <w:br/>
      </w:r>
      <w:r>
        <w:rPr>
          <w:b/>
          <w:color w:val="1F4D78"/>
        </w:rPr>
        <w:t>TASKS</w:t>
        <w:br/>
      </w:r>
      <w:r>
        <w:t>1. Mark sections that summarize widely available information without new help.</w:t>
        <w:br/>
      </w:r>
      <w:r>
        <w:t>2. Compare what the brand uniquely knows, does, observes, tests, serves, or can visualize.</w:t>
        <w:br/>
      </w:r>
      <w:r>
        <w:t>3. Propose first-hand examples, decision rules, methods, data, local context, tools, visuals, and expert viewpoints.</w:t>
        <w:br/>
      </w:r>
      <w:r>
        <w:t>4. Remove or consolidate content that cannot justify its existence.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Commodity-content map</w:t>
        <w:br/>
      </w:r>
      <w:r>
        <w:t>2. Unique asset inventory</w:t>
        <w:br/>
      </w:r>
      <w:r>
        <w:t>3. Differentiation plan</w:t>
        <w:br/>
      </w:r>
      <w:r>
        <w:t>4. Improve/merge/remove decisions</w:t>
        <w:br/>
      </w:r>
      <w:r>
        <w:t>5. Evidence requirements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Brand &amp; Entity Consistency for AI Answers</w:t>
      </w:r>
    </w:p>
    <w:p>
      <w:pPr>
        <w:pStyle w:val="UseWhen"/>
      </w:pPr>
      <w:r>
        <w:rPr>
          <w:b/>
        </w:rPr>
        <w:t xml:space="preserve">Use when: </w:t>
      </w:r>
      <w:r>
        <w:t>AI systems confuse the brand, locations, people, products, relationships, or core facts.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AI systems confuse the brand, locations, people, products, relationships, or core facts.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[PROFILES / FEEDS / SCHEMA / REGISTRIES / WRONG ANSWER SAMPLES]</w:t>
        <w:br/>
      </w:r>
      <w:r>
        <w:br/>
      </w:r>
      <w:r>
        <w:rPr>
          <w:b/>
          <w:color w:val="1F4D78"/>
        </w:rPr>
        <w:t>TASKS</w:t>
        <w:br/>
      </w:r>
      <w:r>
        <w:t>1. Create canonical records for organization, brands, locations, key people, products, services, and relationships.</w:t>
        <w:br/>
      </w:r>
      <w:r>
        <w:t>2. Compare website, profiles, feeds, structured data, directories, registries, and cited sources supplied.</w:t>
        <w:br/>
      </w:r>
      <w:r>
        <w:t>3. Find conflicts in names, descriptions, categories, NAP, ownership, dates, pricing, availability, and identifiers.</w:t>
        <w:br/>
      </w:r>
      <w:r>
        <w:t>4. Assign authoritative sources and correction owners.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Canonical entity record</w:t>
        <w:br/>
      </w:r>
      <w:r>
        <w:t>2. Conflict matrix</w:t>
        <w:br/>
      </w:r>
      <w:r>
        <w:t>3. Priority corrections</w:t>
        <w:br/>
      </w:r>
      <w:r>
        <w:t>4. Source-of-truth governance</w:t>
        <w:br/>
      </w:r>
      <w:r>
        <w:t>5. AI retest questions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Third-Party Reputation &amp; Corroboration Map</w:t>
      </w:r>
    </w:p>
    <w:p>
      <w:pPr>
        <w:pStyle w:val="UseWhen"/>
      </w:pPr>
      <w:r>
        <w:rPr>
          <w:b/>
        </w:rPr>
        <w:t xml:space="preserve">Use when: </w:t>
      </w:r>
      <w:r>
        <w:t>AI answers rely on independent sources that may support, ignore, or contradict the brand's claims.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AI answers rely on independent sources that may support, ignore, or contradict the brand's claims.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[MENTIONS / REVIEWS / CITED SOURCES / REPUTATION DATA]</w:t>
        <w:br/>
      </w:r>
      <w:r>
        <w:br/>
      </w:r>
      <w:r>
        <w:rPr>
          <w:b/>
          <w:color w:val="1F4D78"/>
        </w:rPr>
        <w:t>TASKS</w:t>
        <w:br/>
      </w:r>
      <w:r>
        <w:t>1. Map credible independent sources mentioning the entity, products, experts, research, or customer experience.</w:t>
        <w:br/>
      </w:r>
      <w:r>
        <w:t>2. Separate editorial, registry, association, review, forum, marketplace, sponsored, syndicated, and owned sources.</w:t>
        <w:br/>
      </w:r>
      <w:r>
        <w:t>3. Identify missing corroboration, recurring criticism, outdated facts, and misinformation.</w:t>
        <w:br/>
      </w:r>
      <w:r>
        <w:t>4. Recommend operational fixes, profile corrections, digital PR, expert participation, and source-worthy assets without inauthentic mention schemes.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Corroboration map</w:t>
        <w:br/>
      </w:r>
      <w:r>
        <w:t>2. Source-quality classification</w:t>
        <w:br/>
      </w:r>
      <w:r>
        <w:t>3. Reputation gaps/risks</w:t>
        <w:br/>
      </w:r>
      <w:r>
        <w:t>4. Earned authority plan</w:t>
        <w:br/>
      </w:r>
      <w:r>
        <w:t>5. Correction priorities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AI Crawler Controls &amp; Technical Access Matrix</w:t>
      </w:r>
    </w:p>
    <w:p>
      <w:pPr>
        <w:pStyle w:val="UseWhen"/>
      </w:pPr>
      <w:r>
        <w:rPr>
          <w:b/>
        </w:rPr>
        <w:t xml:space="preserve">Use when: </w:t>
      </w:r>
      <w:r>
        <w:t>You need a deliberate policy for search, training, user agents, and browser agents without accidental blocking.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a deliberate policy for search, training, user agents, and browser agents without accidental blocking.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[ROBOTS / HEADERS / CDN-WAF / ACCESS LOGS / PUBLISHER POLICY]</w:t>
        <w:br/>
      </w:r>
      <w:r>
        <w:br/>
      </w:r>
      <w:r>
        <w:rPr>
          <w:b/>
          <w:color w:val="1F4D78"/>
        </w:rPr>
        <w:t>TASKS</w:t>
        <w:br/>
      </w:r>
      <w:r>
        <w:t>1. Inventory relevant user agents, robots groups, meta/X-Robots directives, noindex, authentication, WAF/CDN rules, rate limits, JavaScript dependencies, accessibility tree, and APIs.</w:t>
        <w:br/>
      </w:r>
      <w:r>
        <w:t>2. Separate discovery/search inclusion, model training, user-triggered access, and transactional agents.</w:t>
        <w:br/>
      </w:r>
      <w:r>
        <w:t>3. Map each publisher preference to the correct platform-specific control based on current official documentation.</w:t>
        <w:br/>
      </w:r>
      <w:r>
        <w:t>4. Test proposed changes for unintended search, privacy, security, and server-load consequences.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Crawler/access matrix</w:t>
        <w:br/>
      </w:r>
      <w:r>
        <w:t>2. Current conflicts</w:t>
        <w:br/>
      </w:r>
      <w:r>
        <w:t>3. Policy decisions</w:t>
        <w:br/>
      </w:r>
      <w:r>
        <w:t>4. Exact proposed changes where supported</w:t>
        <w:br/>
      </w:r>
      <w:r>
        <w:t>5. Test and monitoring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Structured Data &amp; Machine-Readable Fact Sanity Check</w:t>
      </w:r>
    </w:p>
    <w:p>
      <w:pPr>
        <w:pStyle w:val="UseWhen"/>
      </w:pPr>
      <w:r>
        <w:rPr>
          <w:b/>
        </w:rPr>
        <w:t xml:space="preserve">Use when: </w:t>
      </w:r>
      <w:r>
        <w:t>You need accurate structured data without chasing unsupported 'AI schema' claims.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accurate structured data without chasing unsupported 'AI schema' claims.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[EXISTING JSON-LD / FEEDS / VISIBLE PAGE FACTS]</w:t>
        <w:br/>
      </w:r>
      <w:r>
        <w:br/>
      </w:r>
      <w:r>
        <w:rPr>
          <w:b/>
          <w:color w:val="1F4D78"/>
        </w:rPr>
        <w:t>TASKS</w:t>
        <w:br/>
      </w:r>
      <w:r>
        <w:t>1. Inventory markup, feeds, metadata, and visible facts by page type.</w:t>
        <w:br/>
      </w:r>
      <w:r>
        <w:t>2. Check validity, eligibility, completeness, identifiers, relationships, dates, prices, availability, reviews, and content parity.</w:t>
        <w:br/>
      </w:r>
      <w:r>
        <w:t>3. Recommend supported structured data for search features and clear entity facts only when appropriate.</w:t>
        <w:br/>
      </w:r>
      <w:r>
        <w:t>4. Explicitly reject hidden, misleading, fabricated, or AI-only markup with no supported consumer.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Markup/feed inventory</w:t>
        <w:br/>
      </w:r>
      <w:r>
        <w:t>2. Fact conflicts</w:t>
        <w:br/>
      </w:r>
      <w:r>
        <w:t>3. Supported opportunities</w:t>
        <w:br/>
      </w:r>
      <w:r>
        <w:t>4. Unsupported AI-schema warnings</w:t>
        <w:br/>
      </w:r>
      <w:r>
        <w:t>5. Validation and update workflow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Freshness, Indexing &amp; Update Distribution Plan</w:t>
      </w:r>
    </w:p>
    <w:p>
      <w:pPr>
        <w:pStyle w:val="UseWhen"/>
      </w:pPr>
      <w:r>
        <w:rPr>
          <w:b/>
        </w:rPr>
        <w:t xml:space="preserve">Use when: </w:t>
      </w:r>
      <w:r>
        <w:t>Fast-changing information is stale in search or AI answers.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Fast-changing information is stale in search or AI answers.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[CHANGE FREQUENCY / CMS / FEEDS / INDEXNOW / OWNERS]</w:t>
        <w:br/>
      </w:r>
      <w:r>
        <w:br/>
      </w:r>
      <w:r>
        <w:rPr>
          <w:b/>
          <w:color w:val="1F4D78"/>
        </w:rPr>
        <w:t>TASKS</w:t>
        <w:br/>
      </w:r>
      <w:r>
        <w:t>1. Identify pages where freshness materially affects accuracy or decisions.</w:t>
        <w:br/>
      </w:r>
      <w:r>
        <w:t>2. Define source-of-truth fields, owners, review frequency, visible updated dates, feeds, sitemaps, IndexNow where relevant, and recrawl monitoring.</w:t>
        <w:br/>
      </w:r>
      <w:r>
        <w:t>3. Separate meaningful updates from cosmetic date changes.</w:t>
        <w:br/>
      </w:r>
      <w:r>
        <w:t>4. Create triggers for price, availability, policy, regulation, product, personnel, location, and research changes.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Freshness risk map</w:t>
        <w:br/>
      </w:r>
      <w:r>
        <w:t>2. Update SLA</w:t>
        <w:br/>
      </w:r>
      <w:r>
        <w:t>3. Distribution/indexing plan</w:t>
        <w:br/>
      </w:r>
      <w:r>
        <w:t>4. Trigger matrix</w:t>
        <w:br/>
      </w:r>
      <w:r>
        <w:t>5. Staleness dashboard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15. Local &amp; Product AI Visibility Plan</w:t>
      </w:r>
    </w:p>
    <w:p>
      <w:pPr>
        <w:pStyle w:val="UseWhen"/>
      </w:pPr>
      <w:r>
        <w:rPr>
          <w:b/>
        </w:rPr>
        <w:t xml:space="preserve">Use when: </w:t>
      </w:r>
      <w:r>
        <w:t>Local facts, products, prices, availability, or services should be accurately surfaced across AI-assisted discovery.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Local facts, products, prices, availability, or services should be accurately surfaced across AI-assisted discovery.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[GBP / BING PLACES / MERCHANT CENTER / FEED / INVENTORY]</w:t>
        <w:br/>
      </w:r>
      <w:r>
        <w:br/>
      </w:r>
      <w:r>
        <w:rPr>
          <w:b/>
          <w:color w:val="1F4D78"/>
        </w:rPr>
        <w:t>TASKS</w:t>
        <w:br/>
      </w:r>
      <w:r>
        <w:t>1. Audit website facts, Google Business Profiles, Bing Places, Merchant Center or product feeds, structured data, reviews, images, hours, inventory, pricing, shipping, and returns.</w:t>
        <w:br/>
      </w:r>
      <w:r>
        <w:t>2. Find contradictions and stale facts across surfaces.</w:t>
        <w:br/>
      </w:r>
      <w:r>
        <w:t>3. Map local/product questions to pages, profiles, feeds, and evidence.</w:t>
        <w:br/>
      </w:r>
      <w:r>
        <w:t>4. Prioritize accurate operations and data maintenance over content duplication.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Surface consistency matrix</w:t>
        <w:br/>
      </w:r>
      <w:r>
        <w:t>2. Local/product question map</w:t>
        <w:br/>
      </w:r>
      <w:r>
        <w:t>3. Feed/profile/page fixes</w:t>
        <w:br/>
      </w:r>
      <w:r>
        <w:t>4. Review/media opportunities</w:t>
        <w:br/>
      </w:r>
      <w:r>
        <w:t>5. Maintenance ownership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16. AI Visibility Measurement Dashboard</w:t>
      </w:r>
    </w:p>
    <w:p>
      <w:pPr>
        <w:pStyle w:val="UseWhen"/>
      </w:pPr>
      <w:r>
        <w:rPr>
          <w:b/>
        </w:rPr>
        <w:t xml:space="preserve">Use when: </w:t>
      </w:r>
      <w:r>
        <w:t>You need a defensible reporting system across citations, referrals, visibility samples, and business outcomes.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a defensible reporting system across citations, referrals, visibility samples, and business outcomes.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[AVAILABLE REPORTS / ANALYTICS / CRM / THIRD-PARTY TOOLS]</w:t>
        <w:br/>
      </w:r>
      <w:r>
        <w:br/>
      </w:r>
      <w:r>
        <w:rPr>
          <w:b/>
          <w:color w:val="1F4D78"/>
        </w:rPr>
        <w:t>TASKS</w:t>
        <w:br/>
      </w:r>
      <w:r>
        <w:t>1. Define available metrics from Google Search Console AI reporting, Bing AI Performance, ChatGPT referral UTMs, analytics, server logs, brand search, conversions, and controlled prompt samples.</w:t>
        <w:br/>
      </w:r>
      <w:r>
        <w:t>2. Separate platform-reported facts from sampled observations and third-party estimates.</w:t>
        <w:br/>
      </w:r>
      <w:r>
        <w:t>3. Specify dimensions, formulas, baselines, cadence, confidence, and limitations.</w:t>
        <w:br/>
      </w:r>
      <w:r>
        <w:t>4. Connect visibility to qualified visits, conversions, assisted journeys, and corrected brand representation where measurable.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KPI framework</w:t>
        <w:br/>
      </w:r>
      <w:r>
        <w:t>2. Metric dictionary</w:t>
        <w:br/>
      </w:r>
      <w:r>
        <w:t>3. Dashboard layout</w:t>
        <w:br/>
      </w:r>
      <w:r>
        <w:t>4. Prompt-sampling protocol</w:t>
        <w:br/>
      </w:r>
      <w:r>
        <w:t>5. Attribution limitations</w:t>
        <w:br/>
      </w:r>
      <w:r>
        <w:t>6. Decision rules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17. Controlled AI Prompt Test &amp; Citation Sampling</w:t>
      </w:r>
    </w:p>
    <w:p>
      <w:pPr>
        <w:pStyle w:val="UseWhen"/>
      </w:pPr>
      <w:r>
        <w:rPr>
          <w:b/>
        </w:rPr>
        <w:t xml:space="preserve">Use when: </w:t>
      </w:r>
      <w:r>
        <w:t>You need repeatable observational testing across AI platforms without pretending results are stable rankings.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need repeatable observational testing across AI platforms without pretending results are stable rankings.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[PRIORITY TOPICS / MARKETS / PLATFORMS / KNOWN WRONG ANSWERS]</w:t>
        <w:br/>
      </w:r>
      <w:r>
        <w:br/>
      </w:r>
      <w:r>
        <w:rPr>
          <w:b/>
          <w:color w:val="1F4D78"/>
        </w:rPr>
        <w:t>TASKS</w:t>
        <w:br/>
      </w:r>
      <w:r>
        <w:t>1. Create a balanced prompt set by audience, journey stage, brand/non-brand, location, comparison, task complexity, and high-risk facts.</w:t>
        <w:br/>
      </w:r>
      <w:r>
        <w:t>2. Record platform, date/time, account/context, location, exact prompt, answer, citations, links, brand accuracy, and follow-up path.</w:t>
        <w:br/>
      </w:r>
      <w:r>
        <w:t>3. Repeat samples at a defined cadence and distinguish volatility from sustained change.</w:t>
        <w:br/>
      </w:r>
      <w:r>
        <w:t>4. Use findings to generate hypotheses, not causal claims.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Prompt test set</w:t>
        <w:br/>
      </w:r>
      <w:r>
        <w:t>2. Sampling protocol</w:t>
        <w:br/>
      </w:r>
      <w:r>
        <w:t>3. Observation schema</w:t>
        <w:br/>
      </w:r>
      <w:r>
        <w:t>4. Accuracy/citation scorecard</w:t>
        <w:br/>
      </w:r>
      <w:r>
        <w:t>5. Hypothesis backlog</w:t>
        <w:br/>
      </w:r>
      <w:r>
        <w:t>6. Retest cadence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18. AI Misrepresentation &amp; Hallucination Response Plan</w:t>
      </w:r>
    </w:p>
    <w:p>
      <w:pPr>
        <w:pStyle w:val="UseWhen"/>
      </w:pPr>
      <w:r>
        <w:rPr>
          <w:b/>
        </w:rPr>
        <w:t xml:space="preserve">Use when: </w:t>
      </w:r>
      <w:r>
        <w:t>AI answers repeatedly state incorrect or harmful facts about the business, people, products, or policies.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AI answers repeatedly state incorrect or harmful facts about the business, people, products, or policies.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[ANSWER SCREENSHOTS / CITATIONS / CORRECT FACTS / RISK LEVEL]</w:t>
        <w:br/>
      </w:r>
      <w:r>
        <w:br/>
      </w:r>
      <w:r>
        <w:rPr>
          <w:b/>
          <w:color w:val="1F4D78"/>
        </w:rPr>
        <w:t>TASKS</w:t>
        <w:br/>
      </w:r>
      <w:r>
        <w:t>1. Document exact incorrect claims, platform, date, prompt, citations, affected entity, severity, and business/user harm.</w:t>
        <w:br/>
      </w:r>
      <w:r>
        <w:t>2. Trace conflicts across first-party pages, profiles, feeds, structured data, registries, reviews, and cited third-party sources.</w:t>
        <w:br/>
      </w:r>
      <w:r>
        <w:t>3. Prioritize correcting authoritative source facts, stale pages, profiles, feeds, and misinformation at origin.</w:t>
        <w:br/>
      </w:r>
      <w:r>
        <w:t>4. Define escalation, legal/compliance review, public clarification, and retest steps without attempting manipulation.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Incident register</w:t>
        <w:br/>
      </w:r>
      <w:r>
        <w:t>2. Source conflict analysis</w:t>
        <w:br/>
      </w:r>
      <w:r>
        <w:t>3. Correction plan</w:t>
        <w:br/>
      </w:r>
      <w:r>
        <w:t>4. Escalation/RACI</w:t>
        <w:br/>
      </w:r>
      <w:r>
        <w:t>5. Public clarification needs</w:t>
        <w:br/>
      </w:r>
      <w:r>
        <w:t>6. Retest evidence log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19. 90-Day AI Visibility Roadmap &amp; Red-Team</w:t>
      </w:r>
    </w:p>
    <w:p>
      <w:pPr>
        <w:pStyle w:val="UseWhen"/>
      </w:pPr>
      <w:r>
        <w:rPr>
          <w:b/>
        </w:rPr>
        <w:t xml:space="preserve">Use when: </w:t>
      </w:r>
      <w:r>
        <w:t>You have AI-search opportunities and need a focused program grounded in SEO, content quality, and measurement.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AI-search visibility strategist, technical SEO, entity analyst, content citation specialist, and measurement lead.</w:t>
        <w:br/>
      </w:r>
      <w:r>
        <w:br/>
      </w:r>
      <w:r>
        <w:rPr>
          <w:b/>
          <w:color w:val="1F4D78"/>
        </w:rPr>
        <w:t>OBJECTIVE</w:t>
        <w:br/>
      </w:r>
      <w:r>
        <w:t>You have AI-search opportunities and need a focused program grounded in SEO, content quality, and measurement.</w:t>
        <w:br/>
      </w:r>
      <w:r>
        <w:br/>
      </w:r>
      <w:r>
        <w:rPr>
          <w:b/>
          <w:color w:val="1F4D78"/>
        </w:rPr>
        <w:t>CONTEXT AND INPUTS</w:t>
        <w:br/>
      </w:r>
      <w:r>
        <w:t>Website: [URL]</w:t>
        <w:br/>
      </w:r>
      <w:r>
        <w:t>Business: [BUSINESS + OFFERS + AUDIENCE]</w:t>
        <w:br/>
      </w:r>
      <w:r>
        <w:t>Markets: [COUNTRY / LANGUAGE / LOCALITY]</w:t>
        <w:br/>
      </w:r>
      <w:r>
        <w:t>Platforms: [GOOGLE AI / CHATGPT / BING-COPILOT / OTHER]</w:t>
        <w:br/>
      </w:r>
      <w:r>
        <w:t>Topics: [PRIORITY QUESTIONS / TASKS / CATEGORIES]</w:t>
        <w:br/>
      </w:r>
      <w:r>
        <w:t>Data: [GSC AI / BING AI / REFERRALS / PROMPT TESTS / NONE]</w:t>
        <w:br/>
      </w:r>
      <w:r>
        <w:t>Technical: [ROBOTS / SITEMAPS / INDEXING / SCHEMA / FEEDS]</w:t>
        <w:br/>
      </w:r>
      <w:r>
        <w:t>Evidence: [EXPERTS / DATA / REVIEWS / SOURCES / MEDIA]</w:t>
        <w:br/>
      </w:r>
      <w:r>
        <w:t>Additional input: [AUDIT FINDINGS / TEAM / BUDGET / PRIORITY TOPICS]</w:t>
        <w:br/>
      </w:r>
      <w:r>
        <w:br/>
      </w:r>
      <w:r>
        <w:rPr>
          <w:b/>
          <w:color w:val="1F4D78"/>
        </w:rPr>
        <w:t>TASKS</w:t>
        <w:br/>
      </w:r>
      <w:r>
        <w:t>1. Prioritize eligibility blockers, crawler policy, entity conflicts, high-value page improvements, original evidence, profile/feed fixes, and measurement foundations.</w:t>
        <w:br/>
      </w:r>
      <w:r>
        <w:t>2. Organize days 1-30, 31-60, and 61-90 with owners, dependencies, proof, and validation.</w:t>
        <w:br/>
      </w:r>
      <w:r>
        <w:t>3. Challenge unsupported hacks, guaranteed citation claims, mass page creation, inauthentic mentions, and overreliance on sampled answers.</w:t>
        <w:br/>
      </w:r>
      <w:r>
        <w:t>4. Define success as improved eligibility, accuracy, citations/referrals, qualified engagement, and learning where measurable.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AI visibility as eligibility, retrieval, accurate representation, citation, referral, and conversion - not as a guaranteed 'AI ranking'.</w:t>
        <w:br/>
      </w:r>
      <w:r>
        <w:t>7. Use platform-specific official controls and do not generalize one crawler or markup rule to every AI product.</w:t>
        <w:br/>
      </w:r>
      <w:r>
        <w:t>8. Do not claim llms.txt, special AI schema, tiny content chunks, or mass fan-out pages are required for Google AI features.</w:t>
        <w:br/>
      </w:r>
      <w:r>
        <w:t>9. Prefer unique, expert-led, evidence-rich content and consistent entities over manufactured mentions or generic rewrites.</w:t>
        <w:br/>
      </w:r>
      <w:r>
        <w:br/>
      </w:r>
      <w:r>
        <w:rPr>
          <w:b/>
          <w:color w:val="1F4D78"/>
        </w:rPr>
        <w:t>OUTPUT FORMAT</w:t>
        <w:br/>
      </w:r>
      <w:r>
        <w:t>1. Red-team findings</w:t>
        <w:br/>
      </w:r>
      <w:r>
        <w:t>2. Three-phase roadmap</w:t>
        <w:br/>
      </w:r>
      <w:r>
        <w:t>3. Owner/dependency map</w:t>
        <w:br/>
      </w:r>
      <w:r>
        <w:t>4. Experiment backlog</w:t>
        <w:br/>
      </w:r>
      <w:r>
        <w:t>5. KPI baseline</w:t>
        <w:br/>
      </w:r>
      <w:r>
        <w:t>6. Day-90 review criteria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OpenAI Publishers and Developers FAQ</w:t>
        </w:r>
      </w:hyperlink>
      <w:r>
        <w:rPr>
          <w:rFonts w:ascii="Calibri" w:hAnsi="Calibri" w:eastAsia="Calibri"/>
          <w:color w:val="1E252B"/>
          <w:sz w:val="21"/>
        </w:rPr>
        <w:t xml:space="preserve"> - OAI-SearchBot access, ChatGPT referrals, crawler controls, and agent accessibility.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Bing Webmaster Tools AI Performance</w:t>
        </w:r>
      </w:hyperlink>
      <w:r>
        <w:rPr>
          <w:rFonts w:ascii="Calibri" w:hAnsi="Calibri" w:eastAsia="Calibri"/>
          <w:color w:val="1E252B"/>
          <w:sz w:val="21"/>
        </w:rPr>
        <w:t xml:space="preserve"> - Citations, grounding queries, cited pages, trends, IndexNow, and local information.</w:t>
      </w:r>
    </w:p>
    <w:p>
      <w:pPr>
        <w:numPr>
          <w:ilvl w:val="0"/>
          <w:numId w:val="11"/>
        </w:numPr>
      </w:pPr>
      <w:hyperlink r:id="rId15">
        <w:r>
          <w:rPr>
            <w:rStyle w:val="Hyperlink"/>
            <w:color w:val="2E74B5"/>
            <w:u w:val="single"/>
          </w:rPr>
          <w:t>Introduction to structured data</w:t>
        </w:r>
      </w:hyperlink>
      <w:r>
        <w:rPr>
          <w:rFonts w:ascii="Calibri" w:hAnsi="Calibri" w:eastAsia="Calibri"/>
          <w:color w:val="1E252B"/>
          <w:sz w:val="21"/>
        </w:rPr>
        <w:t xml:space="preserve"> - Eligibility, complete properties, validation, and accurate page-visible markup.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AI VISIBILITY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ai-optimization-guide" TargetMode="External"/><Relationship Id="rId12" Type="http://schemas.openxmlformats.org/officeDocument/2006/relationships/hyperlink" Target="https://developers.google.com/search/docs/essentials" TargetMode="External"/><Relationship Id="rId13" Type="http://schemas.openxmlformats.org/officeDocument/2006/relationships/hyperlink" Target="https://help.openai.com/en/articles/12627856-publishers-and-developers-faq" TargetMode="External"/><Relationship Id="rId14" Type="http://schemas.openxmlformats.org/officeDocument/2006/relationships/hyperlink" Target="https://blogs.bing.com/webmaster/February-2026/Introducing-AI-Performance-in-Bing-Webmaster-Tools-Public-Preview" TargetMode="External"/><Relationship Id="rId15" Type="http://schemas.openxmlformats.org/officeDocument/2006/relationships/hyperlink" Target="https://developers.google.com/search/docs/appearance/structured-data/intro-structured-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Visibility Prompts</dc:title>
  <dc:subject>A 2026 prompt library for Google AI features, ChatGPT search, Bing/Copilot citations, entity clarity, agent readiness, measurement, and responsible optimization.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