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 w:after="320"/>
        <w:jc w:val="center"/>
      </w:pPr>
      <w:r>
        <w:rPr>
          <w:rFonts w:ascii="Calibri" w:hAnsi="Calibri" w:eastAsia="Calibri"/>
          <w:b/>
          <w:color w:val="B07D12"/>
          <w:sz w:val="21"/>
        </w:rPr>
        <w:t>2026 SEO OPERATOR SERIES</w:t>
      </w:r>
    </w:p>
    <w:p>
      <w:pPr>
        <w:spacing w:after="200"/>
        <w:jc w:val="center"/>
      </w:pPr>
      <w:r>
        <w:rPr>
          <w:rFonts w:ascii="Calibri" w:hAnsi="Calibri" w:eastAsia="Calibri"/>
          <w:b/>
          <w:color w:val="0B2545"/>
          <w:sz w:val="60"/>
        </w:rPr>
        <w:t>Content Creation Prompts</w:t>
      </w:r>
    </w:p>
    <w:p>
      <w:pPr>
        <w:spacing w:after="480"/>
        <w:jc w:val="center"/>
      </w:pPr>
      <w:r>
        <w:rPr>
          <w:rFonts w:ascii="Calibri" w:hAnsi="Calibri" w:eastAsia="Calibri"/>
          <w:color w:val="1F4D78"/>
          <w:sz w:val="26"/>
        </w:rPr>
        <w:t>Prompts for briefs, research, SME interviews, original information gain, drafting, page types, refreshes, and editorial quality control.</w:t>
      </w:r>
    </w:p>
    <w:p>
      <w:pPr>
        <w:spacing w:before="200" w:after="160"/>
        <w:ind w:left="2232" w:right="2232"/>
        <w:jc w:val="center"/>
        <w:shd w:val="clear" w:fill="0B2545"/>
        <w:pBdr>
          <w:left w:val="single" w:sz="14" w:space="8" w:color="0B2545"/>
        </w:pBdr>
      </w:pPr>
      <w:r>
        <w:rPr>
          <w:rFonts w:ascii="Calibri" w:hAnsi="Calibri" w:eastAsia="Calibri"/>
          <w:b/>
          <w:color w:val="FFFFFF"/>
          <w:sz w:val="22"/>
        </w:rPr>
        <w:t>18 COPY-READY PROMPTS</w:t>
      </w:r>
    </w:p>
    <w:p>
      <w:pPr>
        <w:spacing w:before="440"/>
        <w:jc w:val="center"/>
      </w:pPr>
      <w:r>
        <w:rPr>
          <w:rFonts w:ascii="Calibri" w:hAnsi="Calibri" w:eastAsia="Calibri"/>
          <w:i/>
          <w:color w:val="5E6A73"/>
          <w:sz w:val="20"/>
        </w:rPr>
        <w:t>Evidence-led | Tool-aware | Implementation-ready</w:t>
      </w:r>
    </w:p>
    <w:p>
      <w:pPr>
        <w:spacing w:before="1400" w:after="0"/>
        <w:jc w:val="center"/>
      </w:pPr>
      <w:r>
        <w:rPr>
          <w:rFonts w:ascii="Calibri" w:hAnsi="Calibri" w:eastAsia="Calibri"/>
          <w:color w:val="5E6A73"/>
          <w:sz w:val="19"/>
        </w:rPr>
        <w:t>Guidance checked 8 August 2026</w:t>
      </w:r>
    </w:p>
    <w:p>
      <w:r>
        <w:br w:type="page"/>
      </w:r>
    </w:p>
    <w:p>
      <w:pPr>
        <w:pStyle w:val="Heading1"/>
      </w:pPr>
      <w:r>
        <w:t>How to Use This Guide</w:t>
      </w:r>
    </w:p>
    <w:p>
      <w:pPr>
        <w:pStyle w:val="Lead"/>
      </w:pPr>
      <w:r>
        <w:t>Each prompt is designed to be pasted into a capable AI assistant. Replace every bracketed field, attach the strongest available evidence, and keep the requested evidence rules intact.</w:t>
      </w:r>
    </w:p>
    <w:p>
      <w:pPr>
        <w:numPr>
          <w:ilvl w:val="0"/>
          <w:numId w:val="10"/>
        </w:numPr>
      </w:pPr>
      <w:r>
        <w:t>Choose the narrowest prompt that matches the job. Start with the Master prompt only when you need an end-to-end output.</w:t>
      </w:r>
    </w:p>
    <w:p>
      <w:pPr>
        <w:numPr>
          <w:ilvl w:val="0"/>
          <w:numId w:val="10"/>
        </w:numPr>
      </w:pPr>
      <w:r>
        <w:t>Complete the Project Input Block. If data is unavailable, write NONE rather than leaving the model to guess.</w:t>
      </w:r>
    </w:p>
    <w:p>
      <w:pPr>
        <w:numPr>
          <w:ilvl w:val="0"/>
          <w:numId w:val="10"/>
        </w:numPr>
      </w:pPr>
      <w:r>
        <w:t>Paste the prompt and relevant files. For live-site or current-SERP work, use an assistant with browsing or SEO-tool access.</w:t>
      </w:r>
    </w:p>
    <w:p>
      <w:pPr>
        <w:numPr>
          <w:ilvl w:val="0"/>
          <w:numId w:val="10"/>
        </w:numPr>
      </w:pPr>
      <w:r>
        <w:t>Review assumptions, data gaps, and confidence before implementation. Treat AI output as analysis to verify, not automatic truth.</w:t>
      </w:r>
    </w:p>
    <w:p>
      <w:pPr>
        <w:pStyle w:val="Heading1"/>
      </w:pPr>
      <w:r>
        <w:t>Project Input Block</w:t>
      </w:r>
    </w:p>
    <w:p>
      <w:r>
        <w:rPr>
          <w:i/>
        </w:rPr>
        <w:t>Complete once, then paste the relevant values into any prompt.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trHeight w:hRule="atLeast"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Field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Replace with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Business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[BUSINESS + OFFER + AUDIENCE]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Page type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[ARTICLE / SERVICE / LOCATION / CATEGORY / PRODUCT / CASE STUDY]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Topic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[PRIMARY TOPIC / QUERY / INTENT]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Goal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[USER OUTCOME + BUSINESS CTA]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Voice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[BRAND VOICE + EXAMPLES]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Evidence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[SOURCES / SME NOTES / DATA / EXPERIENCE]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SEO brief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[KEYWORDS / ENTITIES / LINKS / SERP NOTES]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Constraints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[LENGTH / LEGAL / CLAIMS / CMS / DEADLINE]</w:t>
            </w:r>
          </w:p>
        </w:tc>
      </w:tr>
    </w:tbl>
    <w:p>
      <w:pPr>
        <w:pStyle w:val="Heading1"/>
      </w:pPr>
      <w:r>
        <w:t>Prompt Index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50"/>
        <w:gridCol w:w="3500"/>
        <w:gridCol w:w="5210"/>
      </w:tblGrid>
      <w:tr>
        <w:trPr>
          <w:trHeight w:hRule="atLeast"/>
          <w:tblHeader w:val="true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Best used when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Master Evidence-Led SEO Content Brief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complete brief that a writer, SME, editor, designer, and SEO can execute.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SEO Content Outline Builder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Research is ready and you need a logical, non-generic structure before drafting.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Research &amp; Evidence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topic needs credible sources, first-party information, and verification before writing.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SME Interview Question Generator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original expert input that adds experience, nuance, examples, and proof.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Original Information-Gain Planner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draft risks repeating common web content and needs a defensible reason to exist.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Long-Form Article or Guide Draft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have a validated brief and evidence and need a human-readable first draft.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Service Page Draft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conversion-focused service page grounded in real capabilities and proof.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Local Location Page Draft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real office, store, clinic, or service location needs useful and unique local content.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Ecommerce Category Page Draft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category page needs useful buying guidance without blocking product discovery.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10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Product Page Draft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product page needs accurate, differentiated, decision-ready copy.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Comparison &amp; Alternatives Page Draft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Users are evaluating options and need a fair, transparent decision aid.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How-To Tutorial Draft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user needs to complete a task safely and successfully.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Case Study Builder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have verified customer information and need a credible, outcome-focused case study.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FAQ &amp; Answer Module Writer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concise, accurate answers for pages, support, or answer-focused modules.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Existing Content Refresh &amp; Rewrite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page is outdated, declining, inaccurate, generic, or no longer aligned with intent.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Metadata, Links &amp; Publishing Package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copy is approved and needs a complete handoff for CMS publishing.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Editorial, Fact-Check &amp; SEO QA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draft must pass quality control before publication.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AI-Assisted Content Red-Team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Content created with AI assistance needs a final test for originality, evidence, usefulness, and policy risk.</w:t>
            </w:r>
          </w:p>
        </w:tc>
      </w:tr>
    </w:tbl>
    <w:p>
      <w:r>
        <w:br w:type="page"/>
      </w:r>
    </w:p>
    <w:p>
      <w:pPr>
        <w:pStyle w:val="Heading1"/>
      </w:pPr>
      <w:r>
        <w:t>Copy-Ready Prompts</w:t>
      </w:r>
    </w:p>
    <w:p>
      <w:pPr>
        <w:pStyle w:val="Lead"/>
      </w:pPr>
      <w:r>
        <w:t>Replace bracketed inputs. Keep the evidence rules unless you intentionally have a stricter process.</w:t>
      </w:r>
    </w:p>
    <w:p>
      <w:pPr>
        <w:pStyle w:val="Heading2"/>
        <w:keepNext/>
      </w:pPr>
      <w:r>
        <w:t>1. Master Evidence-Led SEO Content Brief</w:t>
      </w:r>
    </w:p>
    <w:p>
      <w:pPr>
        <w:pStyle w:val="UseWhen"/>
      </w:pPr>
      <w:r>
        <w:rPr>
          <w:b/>
        </w:rPr>
        <w:t xml:space="preserve">Use when: </w:t>
      </w:r>
      <w:r>
        <w:t>You need a complete brief that a writer, SME, editor, designer, and SEO can execute.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You need a complete brief that a writer, SME, editor, designer, and SEO can execute.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br/>
      </w:r>
      <w:r>
        <w:rPr>
          <w:b/>
          <w:color w:val="1F4D78"/>
        </w:rPr>
        <w:t>TASKS</w:t>
        <w:br/>
      </w:r>
      <w:r>
        <w:t>1. Define audience, job, intent, journey stage, page purpose, conversion goal, unique angle, and success criteria.</w:t>
        <w:br/>
      </w:r>
      <w:r>
        <w:t>2. Analyze supplied search evidence and competitors without copying their structure.</w:t>
        <w:br/>
      </w:r>
      <w:r>
        <w:t>3. Specify thesis, direct answer, outline, required entities, questions, examples, original evidence, visuals, internal links, CTA, metadata, and structured-data considerations.</w:t>
        <w:br/>
      </w:r>
      <w:r>
        <w:t>4. List facts, claims, quotes, and sensitive points requiring verification or expert review.</w:t>
        <w:br/>
      </w:r>
      <w:r>
        <w:t>5. Include a final editorial and SEO acceptance checklist.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Strategic brief</w:t>
        <w:br/>
      </w:r>
      <w:r>
        <w:t>2. Audience and intent</w:t>
        <w:br/>
      </w:r>
      <w:r>
        <w:t>3. Differentiation thesis</w:t>
        <w:br/>
      </w:r>
      <w:r>
        <w:t>4. Detailed outline</w:t>
        <w:br/>
      </w:r>
      <w:r>
        <w:t>5. Evidence plan</w:t>
        <w:br/>
      </w:r>
      <w:r>
        <w:t>6. Media/link/CTA plan</w:t>
        <w:br/>
      </w:r>
      <w:r>
        <w:t>7. Metadata</w:t>
        <w:br/>
      </w:r>
      <w:r>
        <w:t>8. Acceptance criteria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2. SEO Content Outline Builder</w:t>
      </w:r>
    </w:p>
    <w:p>
      <w:pPr>
        <w:pStyle w:val="UseWhen"/>
      </w:pPr>
      <w:r>
        <w:rPr>
          <w:b/>
        </w:rPr>
        <w:t xml:space="preserve">Use when: </w:t>
      </w:r>
      <w:r>
        <w:t>Research is ready and you need a logical, non-generic structure before drafting.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Research is ready and you need a logical, non-generic structure before drafting.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br/>
      </w:r>
      <w:r>
        <w:rPr>
          <w:b/>
          <w:color w:val="1F4D78"/>
        </w:rPr>
        <w:t>TASKS</w:t>
        <w:br/>
      </w:r>
      <w:r>
        <w:t>1. Arrange the content around the user's task, decision sequence, or learning progression.</w:t>
        <w:br/>
      </w:r>
      <w:r>
        <w:t>2. Give each section one purpose, key takeaway, evidence need, example, and transition.</w:t>
        <w:br/>
      </w:r>
      <w:r>
        <w:t>3. Include only questions and subtopics that support the main promise.</w:t>
        <w:br/>
      </w:r>
      <w:r>
        <w:t>4. Prevent repetitive introductions, redundant headings, and a bloated conclusion.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H1 and thesis</w:t>
        <w:br/>
      </w:r>
      <w:r>
        <w:t>2. H2/H3 outline</w:t>
        <w:br/>
      </w:r>
      <w:r>
        <w:t>3. Section purpose notes</w:t>
        <w:br/>
      </w:r>
      <w:r>
        <w:t>4. Evidence and example slots</w:t>
        <w:br/>
      </w:r>
      <w:r>
        <w:t>5. CTA placement</w:t>
        <w:br/>
      </w:r>
      <w:r>
        <w:t>6. Out-of-scope 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3. Research &amp; Evidence Plan</w:t>
      </w:r>
    </w:p>
    <w:p>
      <w:pPr>
        <w:pStyle w:val="UseWhen"/>
      </w:pPr>
      <w:r>
        <w:rPr>
          <w:b/>
        </w:rPr>
        <w:t xml:space="preserve">Use when: </w:t>
      </w:r>
      <w:r>
        <w:t>A topic needs credible sources, first-party information, and verification before writing.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A topic needs credible sources, first-party information, and verification before writing.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[DRAFT OUTLINE / CLAIM LIST / SOURCE LINKS]</w:t>
        <w:br/>
      </w:r>
      <w:r>
        <w:br/>
      </w:r>
      <w:r>
        <w:rPr>
          <w:b/>
          <w:color w:val="1F4D78"/>
        </w:rPr>
        <w:t>TASKS</w:t>
        <w:br/>
      </w:r>
      <w:r>
        <w:t>1. List claims the page must support and the best source type for each: primary documentation, official statistics, standards, research, expert input, customer data, or direct experience.</w:t>
        <w:br/>
      </w:r>
      <w:r>
        <w:t>2. Prioritize current, authoritative, and directly relevant sources.</w:t>
        <w:br/>
      </w:r>
      <w:r>
        <w:t>3. Identify conflicts, outdated evidence, missing context, and claims that should be removed if unverifiable.</w:t>
        <w:br/>
      </w:r>
      <w:r>
        <w:t>4. Design a citation and fact-check record with access date and source owner.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Claim-source matrix</w:t>
        <w:br/>
      </w:r>
      <w:r>
        <w:t>2. Research query plan</w:t>
        <w:br/>
      </w:r>
      <w:r>
        <w:t>3. Primary source shortlist</w:t>
        <w:br/>
      </w:r>
      <w:r>
        <w:t>4. Evidence gaps</w:t>
        <w:br/>
      </w:r>
      <w:r>
        <w:t>5. Fact-check log template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4. SME Interview Question Generator</w:t>
      </w:r>
    </w:p>
    <w:p>
      <w:pPr>
        <w:pStyle w:val="UseWhen"/>
      </w:pPr>
      <w:r>
        <w:rPr>
          <w:b/>
        </w:rPr>
        <w:t xml:space="preserve">Use when: </w:t>
      </w:r>
      <w:r>
        <w:t>You need original expert input that adds experience, nuance, examples, and proof.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You need original expert input that adds experience, nuance, examples, and proof.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[SME ROLE / OUTLINE / KNOWN EXPERIENCE]</w:t>
        <w:br/>
      </w:r>
      <w:r>
        <w:br/>
      </w:r>
      <w:r>
        <w:rPr>
          <w:b/>
          <w:color w:val="1F4D78"/>
        </w:rPr>
        <w:t>TASKS</w:t>
        <w:br/>
      </w:r>
      <w:r>
        <w:t>1. Create questions that reveal process, tradeoffs, edge cases, mistakes, decision rules, examples, data, customer patterns, and contrarian insights.</w:t>
        <w:br/>
      </w:r>
      <w:r>
        <w:t>2. Tailor questions to the outline and avoid asking the SME to repeat public basics.</w:t>
        <w:br/>
      </w:r>
      <w:r>
        <w:t>3. Include follow-up probes and requests for artifacts, screenshots, calculations, or anonymized examples.</w:t>
        <w:br/>
      </w:r>
      <w:r>
        <w:t>4. Flag questions that require legal, privacy, or customer permission.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Interview objective</w:t>
        <w:br/>
      </w:r>
      <w:r>
        <w:t>2. Core questions</w:t>
        <w:br/>
      </w:r>
      <w:r>
        <w:t>3. Follow-up probes</w:t>
        <w:br/>
      </w:r>
      <w:r>
        <w:t>4. Artifact requests</w:t>
        <w:br/>
      </w:r>
      <w:r>
        <w:t>5. Consent/privacy notes</w:t>
        <w:br/>
      </w:r>
      <w:r>
        <w:t>6. Quote verification workflow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5. Original Information-Gain Planner</w:t>
      </w:r>
    </w:p>
    <w:p>
      <w:pPr>
        <w:pStyle w:val="UseWhen"/>
      </w:pPr>
      <w:r>
        <w:rPr>
          <w:b/>
        </w:rPr>
        <w:t xml:space="preserve">Use when: </w:t>
      </w:r>
      <w:r>
        <w:t>The draft risks repeating common web content and needs a defensible reason to exist.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The draft risks repeating common web content and needs a defensible reason to exist.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[COMPETING CONTENT / FIRST-PARTY ASSETS / SME ACCESS]</w:t>
        <w:br/>
      </w:r>
      <w:r>
        <w:br/>
      </w:r>
      <w:r>
        <w:rPr>
          <w:b/>
          <w:color w:val="1F4D78"/>
        </w:rPr>
        <w:t>TASKS</w:t>
        <w:br/>
      </w:r>
      <w:r>
        <w:t>1. Identify what current content commonly says and where it lacks specificity, proof, local context, examples, tools, visuals, or expert judgment.</w:t>
        <w:br/>
      </w:r>
      <w:r>
        <w:t>2. Inventory available first-party data, processes, customers, products, experiments, templates, calculators, and experiences.</w:t>
        <w:br/>
      </w:r>
      <w:r>
        <w:t>3. Propose achievable information-gain modules and their evidence requirements.</w:t>
        <w:br/>
      </w:r>
      <w:r>
        <w:t>4. Reject fabricated studies, invented examples, or novelty that does not help the user.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Commodity-content diagnosis</w:t>
        <w:br/>
      </w:r>
      <w:r>
        <w:t>2. First-party asset inventory</w:t>
        <w:br/>
      </w:r>
      <w:r>
        <w:t>3. Information-gain concepts</w:t>
        <w:br/>
      </w:r>
      <w:r>
        <w:t>4. Evidence/effort estimate</w:t>
        <w:br/>
      </w:r>
      <w:r>
        <w:t>5. Recommended unique angle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6. Long-Form Article or Guide Draft</w:t>
      </w:r>
    </w:p>
    <w:p>
      <w:pPr>
        <w:pStyle w:val="UseWhen"/>
      </w:pPr>
      <w:r>
        <w:rPr>
          <w:b/>
        </w:rPr>
        <w:t xml:space="preserve">Use when: </w:t>
      </w:r>
      <w:r>
        <w:t>You have a validated brief and evidence and need a human-readable first draft.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You have a validated brief and evidence and need a human-readable first draft.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[APPROVED BRIEF / VERIFIED SOURCES / BRAND VOICE]</w:t>
        <w:br/>
      </w:r>
      <w:r>
        <w:br/>
      </w:r>
      <w:r>
        <w:rPr>
          <w:b/>
          <w:color w:val="1F4D78"/>
        </w:rPr>
        <w:t>TASKS</w:t>
        <w:br/>
      </w:r>
      <w:r>
        <w:t>1. Draft to the approved outline, audience, task, voice, and conversion path.</w:t>
        <w:br/>
      </w:r>
      <w:r>
        <w:t>2. Open with relevance and useful context; use clear sections, examples, and transitions.</w:t>
        <w:br/>
      </w:r>
      <w:r>
        <w:t>3. Attribute supplied sources accurately and keep quotations within permission and length limits.</w:t>
        <w:br/>
      </w:r>
      <w:r>
        <w:t>4. Insert [EVIDENCE NEEDED], [SME INPUT], [IMAGE], or [INTERNAL LINK] markers where inputs are missing.</w:t>
        <w:br/>
      </w:r>
      <w:r>
        <w:t>5. End with a useful next step rather than a generic recap.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Complete draft</w:t>
        <w:br/>
      </w:r>
      <w:r>
        <w:t>2. Inline verification markers</w:t>
        <w:br/>
      </w:r>
      <w:r>
        <w:t>3. Source list</w:t>
        <w:br/>
      </w:r>
      <w:r>
        <w:t>4. Suggested metadata</w:t>
        <w:br/>
      </w:r>
      <w:r>
        <w:t>5. Editor notes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7. Service Page Draft</w:t>
      </w:r>
    </w:p>
    <w:p>
      <w:pPr>
        <w:pStyle w:val="UseWhen"/>
      </w:pPr>
      <w:r>
        <w:rPr>
          <w:b/>
        </w:rPr>
        <w:t xml:space="preserve">Use when: </w:t>
      </w:r>
      <w:r>
        <w:t>You need a conversion-focused service page grounded in real capabilities and proof.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You need a conversion-focused service page grounded in real capabilities and proof.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[SERVICE FACTS / PROCESS / PRICING CONTEXT / PROOF / CTA]</w:t>
        <w:br/>
      </w:r>
      <w:r>
        <w:br/>
      </w:r>
      <w:r>
        <w:rPr>
          <w:b/>
          <w:color w:val="1F4D78"/>
        </w:rPr>
        <w:t>TASKS</w:t>
        <w:br/>
      </w:r>
      <w:r>
        <w:t>1. Explain who the service is for, the problem, scope, process, deliverables, outcomes, timeline, eligibility, proof, FAQs, and next step.</w:t>
        <w:br/>
      </w:r>
      <w:r>
        <w:t>2. Differentiate using verified process, expertise, experience, or evidence rather than unsupported superlatives.</w:t>
        <w:br/>
      </w:r>
      <w:r>
        <w:t>3. Address objections and risk at the appropriate point.</w:t>
        <w:br/>
      </w:r>
      <w:r>
        <w:t>4. Integrate search terms naturally and mark missing claims or credentials.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Complete service-page copy</w:t>
        <w:br/>
      </w:r>
      <w:r>
        <w:t>2. Module labels</w:t>
        <w:br/>
      </w:r>
      <w:r>
        <w:t>3. CTA variants</w:t>
        <w:br/>
      </w:r>
      <w:r>
        <w:t>4. Metadata</w:t>
        <w:br/>
      </w:r>
      <w:r>
        <w:t>5. Proof/evidence gaps</w:t>
        <w:br/>
      </w:r>
      <w:r>
        <w:t>6. Internal link suggestions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8. Local Location Page Draft</w:t>
      </w:r>
    </w:p>
    <w:p>
      <w:pPr>
        <w:pStyle w:val="UseWhen"/>
      </w:pPr>
      <w:r>
        <w:rPr>
          <w:b/>
        </w:rPr>
        <w:t xml:space="preserve">Use when: </w:t>
      </w:r>
      <w:r>
        <w:t>A real office, store, clinic, or service location needs useful and unique local content.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A real office, store, clinic, or service location needs useful and unique local content.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[VERIFIED LOCATION DATA / STAFF / PHOTOS / REVIEWS / GBP]</w:t>
        <w:br/>
      </w:r>
      <w:r>
        <w:br/>
      </w:r>
      <w:r>
        <w:rPr>
          <w:b/>
          <w:color w:val="1F4D78"/>
        </w:rPr>
        <w:t>TASKS</w:t>
        <w:br/>
      </w:r>
      <w:r>
        <w:t>1. Use verified location facts, hours, access, parking/transit, service availability, staff, local proof, landmarks, neighborhoods, reviews, and contact options.</w:t>
        <w:br/>
      </w:r>
      <w:r>
        <w:t>2. Explain what is genuinely different or useful at this location.</w:t>
        <w:br/>
      </w:r>
      <w:r>
        <w:t>3. Avoid swapped city-name boilerplate, fake local claims, and unsupported service areas.</w:t>
        <w:br/>
      </w:r>
      <w:r>
        <w:t>4. Align with supplied profile information and include an appropriate local CTA.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Location-page copy</w:t>
        <w:br/>
      </w:r>
      <w:r>
        <w:t>2. Unique local modules</w:t>
        <w:br/>
      </w:r>
      <w:r>
        <w:t>3. NAP/hours block</w:t>
        <w:br/>
      </w:r>
      <w:r>
        <w:t>4. FAQ</w:t>
        <w:br/>
      </w:r>
      <w:r>
        <w:t>5. Metadata</w:t>
        <w:br/>
      </w:r>
      <w:r>
        <w:t>6. Profile consistency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9. Ecommerce Category Page Draft</w:t>
      </w:r>
    </w:p>
    <w:p>
      <w:pPr>
        <w:pStyle w:val="UseWhen"/>
      </w:pPr>
      <w:r>
        <w:rPr>
          <w:b/>
        </w:rPr>
        <w:t xml:space="preserve">Use when: </w:t>
      </w:r>
      <w:r>
        <w:t>A category page needs useful buying guidance without blocking product discovery.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A category page needs useful buying guidance without blocking product discovery.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[CATEGORY / PRODUCTS / ATTRIBUTES / BRANDS / INVENTORY]</w:t>
        <w:br/>
      </w:r>
      <w:r>
        <w:br/>
      </w:r>
      <w:r>
        <w:rPr>
          <w:b/>
          <w:color w:val="1F4D78"/>
        </w:rPr>
        <w:t>TASKS</w:t>
        <w:br/>
      </w:r>
      <w:r>
        <w:t>1. Write concise category introduction, selection guidance, differentiating attributes, use cases, brands, fit/compatibility, trust, FAQs, and links to supporting guides.</w:t>
        <w:br/>
      </w:r>
      <w:r>
        <w:t>2. Use actual catalog and inventory facts; do not imply unavailable choices.</w:t>
        <w:br/>
      </w:r>
      <w:r>
        <w:t>3. Separate above-the-grid guidance from deeper optional content.</w:t>
        <w:br/>
      </w:r>
      <w:r>
        <w:t>4. Avoid generic SEO text and keyword repetition.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Category copy by module</w:t>
        <w:br/>
      </w:r>
      <w:r>
        <w:t>2. Above/below grid recommendation</w:t>
        <w:br/>
      </w:r>
      <w:r>
        <w:t>3. Filter/facet guidance</w:t>
        <w:br/>
      </w:r>
      <w:r>
        <w:t>4. Metadata</w:t>
        <w:br/>
      </w:r>
      <w:r>
        <w:t>5. Internal links</w:t>
        <w:br/>
      </w:r>
      <w:r>
        <w:t>6. Fact gaps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10. Product Page Draft</w:t>
      </w:r>
    </w:p>
    <w:p>
      <w:pPr>
        <w:pStyle w:val="UseWhen"/>
      </w:pPr>
      <w:r>
        <w:rPr>
          <w:b/>
        </w:rPr>
        <w:t xml:space="preserve">Use when: </w:t>
      </w:r>
      <w:r>
        <w:t>A product page needs accurate, differentiated, decision-ready copy.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A product page needs accurate, differentiated, decision-ready copy.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[PRODUCT DATA / MANUAL / FEED / POLICIES / REVIEWS]</w:t>
        <w:br/>
      </w:r>
      <w:r>
        <w:br/>
      </w:r>
      <w:r>
        <w:rPr>
          <w:b/>
          <w:color w:val="1F4D78"/>
        </w:rPr>
        <w:t>TASKS</w:t>
        <w:br/>
      </w:r>
      <w:r>
        <w:t>1. Use verified specifications, benefits, use cases, compatibility, included items, instructions, care, safety, shipping, returns, availability, and warranty.</w:t>
        <w:br/>
      </w:r>
      <w:r>
        <w:t>2. Translate features into user outcomes without overstating performance.</w:t>
        <w:br/>
      </w:r>
      <w:r>
        <w:t>3. Address selection questions and compare only where evidence supports it.</w:t>
        <w:br/>
      </w:r>
      <w:r>
        <w:t>4. Keep visible facts consistent with the feed and structured data.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Product title and description</w:t>
        <w:br/>
      </w:r>
      <w:r>
        <w:t>2. Benefit/specification modules</w:t>
        <w:br/>
      </w:r>
      <w:r>
        <w:t>3. FAQ</w:t>
        <w:br/>
      </w:r>
      <w:r>
        <w:t>4. Metadata</w:t>
        <w:br/>
      </w:r>
      <w:r>
        <w:t>5. Cross-sell/internal links</w:t>
        <w:br/>
      </w:r>
      <w:r>
        <w:t>6. Feed/schema parity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11. Comparison &amp; Alternatives Page Draft</w:t>
      </w:r>
    </w:p>
    <w:p>
      <w:pPr>
        <w:pStyle w:val="UseWhen"/>
      </w:pPr>
      <w:r>
        <w:rPr>
          <w:b/>
        </w:rPr>
        <w:t xml:space="preserve">Use when: </w:t>
      </w:r>
      <w:r>
        <w:t>Users are evaluating options and need a fair, transparent decision aid.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Users are evaluating options and need a fair, transparent decision aid.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[OPTIONS / VERIFIED DATA / TESTING METHOD / LAST CHECKED DATE]</w:t>
        <w:br/>
      </w:r>
      <w:r>
        <w:br/>
      </w:r>
      <w:r>
        <w:rPr>
          <w:b/>
          <w:color w:val="1F4D78"/>
        </w:rPr>
        <w:t>TASKS</w:t>
        <w:br/>
      </w:r>
      <w:r>
        <w:t>1. Define the audience and decision criteria before comparing options.</w:t>
        <w:br/>
      </w:r>
      <w:r>
        <w:t>2. Use current, verifiable facts with dates and source notes.</w:t>
        <w:br/>
      </w:r>
      <w:r>
        <w:t>3. Explain strengths, limitations, best-fit scenarios, switching or implementation considerations, and unknowns.</w:t>
        <w:br/>
      </w:r>
      <w:r>
        <w:t>4. Avoid false claims, cherry-picking, trademark misuse, and fake neutrality.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Comparison framework</w:t>
        <w:br/>
      </w:r>
      <w:r>
        <w:t>2. Balanced draft</w:t>
        <w:br/>
      </w:r>
      <w:r>
        <w:t>3. Decision table</w:t>
        <w:br/>
      </w:r>
      <w:r>
        <w:t>4. Methodology/source note</w:t>
        <w:br/>
      </w:r>
      <w:r>
        <w:t>5. CTA</w:t>
        <w:br/>
      </w:r>
      <w:r>
        <w:t>6. Update triggers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12. How-To Tutorial Draft</w:t>
      </w:r>
    </w:p>
    <w:p>
      <w:pPr>
        <w:pStyle w:val="UseWhen"/>
      </w:pPr>
      <w:r>
        <w:rPr>
          <w:b/>
        </w:rPr>
        <w:t xml:space="preserve">Use when: </w:t>
      </w:r>
      <w:r>
        <w:t>A user needs to complete a task safely and successfully.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A user needs to complete a task safely and successfully.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[VERIFIED PROCEDURE / PRODUCT VERSION / JURISDICTION / IMAGES]</w:t>
        <w:br/>
      </w:r>
      <w:r>
        <w:br/>
      </w:r>
      <w:r>
        <w:rPr>
          <w:b/>
          <w:color w:val="1F4D78"/>
        </w:rPr>
        <w:t>TASKS</w:t>
        <w:br/>
      </w:r>
      <w:r>
        <w:t>1. Define prerequisites, tools, time, cost, permissions, safety, expected result, and when not to proceed.</w:t>
        <w:br/>
      </w:r>
      <w:r>
        <w:t>2. Write clear sequential steps with checkpoints, screenshots or visuals, troubleshooting, and rollback where relevant.</w:t>
        <w:br/>
      </w:r>
      <w:r>
        <w:t>3. Use exact verified instructions and mark version- or jurisdiction-specific details.</w:t>
        <w:br/>
      </w:r>
      <w:r>
        <w:t>4. Include next steps and maintenance after completion.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Tutorial draft</w:t>
        <w:br/>
      </w:r>
      <w:r>
        <w:t>2. Prerequisites</w:t>
        <w:br/>
      </w:r>
      <w:r>
        <w:t>3. Numbered steps</w:t>
        <w:br/>
      </w:r>
      <w:r>
        <w:t>4. Visual brief</w:t>
        <w:br/>
      </w:r>
      <w:r>
        <w:t>5. Troubleshooting</w:t>
        <w:br/>
      </w:r>
      <w:r>
        <w:t>6. Safety/version notes</w:t>
        <w:br/>
      </w:r>
      <w:r>
        <w:t>7. Completion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13. Case Study Builder</w:t>
      </w:r>
    </w:p>
    <w:p>
      <w:pPr>
        <w:pStyle w:val="UseWhen"/>
      </w:pPr>
      <w:r>
        <w:rPr>
          <w:b/>
        </w:rPr>
        <w:t xml:space="preserve">Use when: </w:t>
      </w:r>
      <w:r>
        <w:t>You have verified customer information and need a credible, outcome-focused case study.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You have verified customer information and need a credible, outcome-focused case study.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[CUSTOMER APPROVAL / INTERVIEW / METRICS / TIMELINE / METHOD]</w:t>
        <w:br/>
      </w:r>
      <w:r>
        <w:br/>
      </w:r>
      <w:r>
        <w:rPr>
          <w:b/>
          <w:color w:val="1F4D78"/>
        </w:rPr>
        <w:t>TASKS</w:t>
        <w:br/>
      </w:r>
      <w:r>
        <w:t>1. Structure the story around context, baseline, challenge, constraints, approach, implementation, results, attribution, limitations, and next steps.</w:t>
        <w:br/>
      </w:r>
      <w:r>
        <w:t>2. Use only approved metrics, quotes, names, images, and claims.</w:t>
        <w:br/>
      </w:r>
      <w:r>
        <w:t>3. Explain methodology and time period so results are interpretable.</w:t>
        <w:br/>
      </w:r>
      <w:r>
        <w:t>4. Preserve customer voice and avoid turning the story into a generic sales page.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Case study draft</w:t>
        <w:br/>
      </w:r>
      <w:r>
        <w:t>2. Outcome summary</w:t>
        <w:br/>
      </w:r>
      <w:r>
        <w:t>3. Methodology box</w:t>
        <w:br/>
      </w:r>
      <w:r>
        <w:t>4. Quote placements</w:t>
        <w:br/>
      </w:r>
      <w:r>
        <w:t>5. Approval checklist</w:t>
        <w:br/>
      </w:r>
      <w:r>
        <w:t>6. Metadata and internal links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14. FAQ &amp; Answer Module Writer</w:t>
      </w:r>
    </w:p>
    <w:p>
      <w:pPr>
        <w:pStyle w:val="UseWhen"/>
      </w:pPr>
      <w:r>
        <w:rPr>
          <w:b/>
        </w:rPr>
        <w:t xml:space="preserve">Use when: </w:t>
      </w:r>
      <w:r>
        <w:t>You need concise, accurate answers for pages, support, or answer-focused modules.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You need concise, accurate answers for pages, support, or answer-focused modules.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[CUSTOMER QUESTIONS / POLICIES / SME ANSWERS]</w:t>
        <w:br/>
      </w:r>
      <w:r>
        <w:br/>
      </w:r>
      <w:r>
        <w:rPr>
          <w:b/>
          <w:color w:val="1F4D78"/>
        </w:rPr>
        <w:t>TASKS</w:t>
        <w:br/>
      </w:r>
      <w:r>
        <w:t>1. Prioritize real questions by user impact and relationship to the page's purpose.</w:t>
        <w:br/>
      </w:r>
      <w:r>
        <w:t>2. Answer directly, then add necessary context, conditions, examples, and next steps.</w:t>
        <w:br/>
      </w:r>
      <w:r>
        <w:t>3. Use plain language while preserving legal, medical, financial, or technical nuance.</w:t>
        <w:br/>
      </w:r>
      <w:r>
        <w:t>4. Mark source, expert, or policy review requirements.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Prioritized questions</w:t>
        <w:br/>
      </w:r>
      <w:r>
        <w:t>2. Answer drafts</w:t>
        <w:br/>
      </w:r>
      <w:r>
        <w:t>3. Source/review markers</w:t>
        <w:br/>
      </w:r>
      <w:r>
        <w:t>4. Page placement</w:t>
        <w:br/>
      </w:r>
      <w:r>
        <w:t>5. Dedicated-page candidates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15. Existing Content Refresh &amp; Rewrite</w:t>
      </w:r>
    </w:p>
    <w:p>
      <w:pPr>
        <w:pStyle w:val="UseWhen"/>
      </w:pPr>
      <w:r>
        <w:rPr>
          <w:b/>
        </w:rPr>
        <w:t xml:space="preserve">Use when: </w:t>
      </w:r>
      <w:r>
        <w:t>A page is outdated, declining, inaccurate, generic, or no longer aligned with intent.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A page is outdated, declining, inaccurate, generic, or no longer aligned with intent.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[OLD COPY / PERFORMANCE / BACKLINKS / CURRENT SOURCES]</w:t>
        <w:br/>
      </w:r>
      <w:r>
        <w:br/>
      </w:r>
      <w:r>
        <w:rPr>
          <w:b/>
          <w:color w:val="1F4D78"/>
        </w:rPr>
        <w:t>TASKS</w:t>
        <w:br/>
      </w:r>
      <w:r>
        <w:t>1. Preserve accurate, differentiated, linked, and converting content unless evidence supports change.</w:t>
        <w:br/>
      </w:r>
      <w:r>
        <w:t>2. Identify dated facts, stale examples, broken links, missing sections, changed intent, weak proof, and redundant copy.</w:t>
        <w:br/>
      </w:r>
      <w:r>
        <w:t>3. Create a preserve/update/remove/add plan before rewriting.</w:t>
        <w:br/>
      </w:r>
      <w:r>
        <w:t>4. Return revised copy with a change log and new verification needs.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Refresh diagnosis</w:t>
        <w:br/>
      </w:r>
      <w:r>
        <w:t>2. Preserve/update/remove/add map</w:t>
        <w:br/>
      </w:r>
      <w:r>
        <w:t>3. Revised copy</w:t>
        <w:br/>
      </w:r>
      <w:r>
        <w:t>4. Change log</w:t>
        <w:br/>
      </w:r>
      <w:r>
        <w:t>5. Source and fact-check list</w:t>
        <w:br/>
      </w:r>
      <w:r>
        <w:t>6. Post-publish measurement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16. Metadata, Links &amp; Publishing Package</w:t>
      </w:r>
    </w:p>
    <w:p>
      <w:pPr>
        <w:pStyle w:val="UseWhen"/>
      </w:pPr>
      <w:r>
        <w:rPr>
          <w:b/>
        </w:rPr>
        <w:t xml:space="preserve">Use when: </w:t>
      </w:r>
      <w:r>
        <w:t>The copy is approved and needs a complete handoff for CMS publishing.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The copy is approved and needs a complete handoff for CMS publishing.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[FINAL COPY / CMS FIELDS / URL PLAN / IMAGE ASSETS]</w:t>
        <w:br/>
      </w:r>
      <w:r>
        <w:br/>
      </w:r>
      <w:r>
        <w:rPr>
          <w:b/>
          <w:color w:val="1F4D78"/>
        </w:rPr>
        <w:t>TASKS</w:t>
        <w:br/>
      </w:r>
      <w:r>
        <w:t>1. Create title, description, slug recommendation, H1, social title/description, image brief, alt text, internal links, external citations, author/reviewer, date, CTA, and schema notes.</w:t>
        <w:br/>
      </w:r>
      <w:r>
        <w:t>2. Check that metadata and structured data match visible content.</w:t>
        <w:br/>
      </w:r>
      <w:r>
        <w:t>3. Provide anchor and placement notes for links.</w:t>
        <w:br/>
      </w:r>
      <w:r>
        <w:t>4. List CMS fields, redirects, canonicals, and tracking requirements if applicable.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Publishing field sheet</w:t>
        <w:br/>
      </w:r>
      <w:r>
        <w:t>2. Link plan</w:t>
        <w:br/>
      </w:r>
      <w:r>
        <w:t>3. Media/alt text</w:t>
        <w:br/>
      </w:r>
      <w:r>
        <w:t>4. Schema decision</w:t>
        <w:br/>
      </w:r>
      <w:r>
        <w:t>5. Technical notes</w:t>
        <w:br/>
      </w:r>
      <w:r>
        <w:t>6. Final pre-publish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17. Editorial, Fact-Check &amp; SEO QA</w:t>
      </w:r>
    </w:p>
    <w:p>
      <w:pPr>
        <w:pStyle w:val="UseWhen"/>
      </w:pPr>
      <w:r>
        <w:rPr>
          <w:b/>
        </w:rPr>
        <w:t xml:space="preserve">Use when: </w:t>
      </w:r>
      <w:r>
        <w:t>A draft must pass quality control before publication.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A draft must pass quality control before publication.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[DRAFT / SOURCES / BRIEF / BRAND GUIDE]</w:t>
        <w:br/>
      </w:r>
      <w:r>
        <w:br/>
      </w:r>
      <w:r>
        <w:rPr>
          <w:b/>
          <w:color w:val="1F4D78"/>
        </w:rPr>
        <w:t>TASKS</w:t>
        <w:br/>
      </w:r>
      <w:r>
        <w:t>1. Audit audience fit, task completion, originality, structure, clarity, voice, evidence, claims, citations, quotes, accessibility, legal sensitivity, metadata, links, media, and CTA.</w:t>
        <w:br/>
      </w:r>
      <w:r>
        <w:t>2. Check every factual statement against supplied sources and flag unsupported or outdated content.</w:t>
        <w:br/>
      </w:r>
      <w:r>
        <w:t>3. Detect generic AI phrasing, repetition, fabricated confidence, keyword stuffing, and copied structure.</w:t>
        <w:br/>
      </w:r>
      <w:r>
        <w:t>4. Return line-specific fixes and a publish/hold decision.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QA scorecard</w:t>
        <w:br/>
      </w:r>
      <w:r>
        <w:t>2. Critical factual issues</w:t>
        <w:br/>
      </w:r>
      <w:r>
        <w:t>3. Editorial revisions</w:t>
        <w:br/>
      </w:r>
      <w:r>
        <w:t>4. SEO/accessibility issues</w:t>
        <w:br/>
      </w:r>
      <w:r>
        <w:t>5. Publish/hold verdict</w:t>
        <w:br/>
      </w:r>
      <w:r>
        <w:t>6. Required approvers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18. AI-Assisted Content Red-Team</w:t>
      </w:r>
    </w:p>
    <w:p>
      <w:pPr>
        <w:pStyle w:val="UseWhen"/>
      </w:pPr>
      <w:r>
        <w:rPr>
          <w:b/>
        </w:rPr>
        <w:t xml:space="preserve">Use when: </w:t>
      </w:r>
      <w:r>
        <w:t>Content created with AI assistance needs a final test for originality, evidence, usefulness, and policy risk.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content strategist, evidence-led writer, developmental editor, fact-checker, and conversion copy specialist.</w:t>
        <w:br/>
      </w:r>
      <w:r>
        <w:br/>
      </w:r>
      <w:r>
        <w:rPr>
          <w:b/>
          <w:color w:val="1F4D78"/>
        </w:rPr>
        <w:t>OBJECTIVE</w:t>
        <w:br/>
      </w:r>
      <w:r>
        <w:t>Content created with AI assistance needs a final test for originality, evidence, usefulness, and policy risk.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 + AUDIENCE]</w:t>
        <w:br/>
      </w:r>
      <w:r>
        <w:t>Page type: [ARTICLE / SERVICE / LOCATION / CATEGORY / PRODUCT / CASE STUDY]</w:t>
        <w:br/>
      </w:r>
      <w:r>
        <w:t>Topic: [PRIMARY TOPIC / QUERY / INTENT]</w:t>
        <w:br/>
      </w:r>
      <w:r>
        <w:t>Goal: [USER OUTCOME + BUSINESS CTA]</w:t>
        <w:br/>
      </w:r>
      <w:r>
        <w:t>Voice: [BRAND VOICE + EXAMPLES]</w:t>
        <w:br/>
      </w:r>
      <w:r>
        <w:t>Evidence: [SOURCES / SME NOTES / DATA / EXPERIENCE]</w:t>
        <w:br/>
      </w:r>
      <w:r>
        <w:t>SEO brief: [KEYWORDS / ENTITIES / LINKS / SERP NOTES]</w:t>
        <w:br/>
      </w:r>
      <w:r>
        <w:t>Constraints: [LENGTH / LEGAL / CLAIMS / CMS / DEADLINE]</w:t>
        <w:br/>
      </w:r>
      <w:r>
        <w:t>Additional input: [DRAFT / GENERATION WORKFLOW / SOURCES / HUMAN REVIEW NOTES]</w:t>
        <w:br/>
      </w:r>
      <w:r>
        <w:br/>
      </w:r>
      <w:r>
        <w:rPr>
          <w:b/>
          <w:color w:val="1F4D78"/>
        </w:rPr>
        <w:t>TASKS</w:t>
        <w:br/>
      </w:r>
      <w:r>
        <w:t>1. Identify passages that could have been produced from generic public summaries and add no distinctive value.</w:t>
        <w:br/>
      </w:r>
      <w:r>
        <w:t>2. Detect invented facts, citations, experiences, quotes, case studies, or product claims.</w:t>
        <w:br/>
      </w:r>
      <w:r>
        <w:t>3. Check whether automation created scaled pages or metadata without sufficient human review and value.</w:t>
        <w:br/>
      </w:r>
      <w:r>
        <w:t>4. Recommend human SME, source, experience, data, visual, or editorial additions.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invent facts, quotes, sources, statistics, test results, customer stories, credentials, or first-hand experience.</w:t>
        <w:br/>
      </w:r>
      <w:r>
        <w:t>7. Mark every unsupported claim with [EVIDENCE NEEDED] instead of filling the gap.</w:t>
        <w:br/>
      </w:r>
      <w:r>
        <w:t>8. Create for a defined audience and task; avoid generic summaries that add no original value.</w:t>
        <w:br/>
      </w:r>
      <w:r>
        <w:t>9. Use AI to structure and improve human knowledge, not to manufacture expertise or publish scaled low-value pages.</w:t>
        <w:br/>
      </w:r>
      <w:r>
        <w:br/>
      </w:r>
      <w:r>
        <w:rPr>
          <w:b/>
          <w:color w:val="1F4D78"/>
        </w:rPr>
        <w:t>OUTPUT FORMAT</w:t>
        <w:br/>
      </w:r>
      <w:r>
        <w:t>1. AI-risk findings</w:t>
        <w:br/>
      </w:r>
      <w:r>
        <w:t>2. Unsupported claim list</w:t>
        <w:br/>
      </w:r>
      <w:r>
        <w:t>3. Commodity-content map</w:t>
        <w:br/>
      </w:r>
      <w:r>
        <w:t>4. Human contribution plan</w:t>
        <w:br/>
      </w:r>
      <w:r>
        <w:t>5. Compliance fixes</w:t>
        <w:br/>
      </w:r>
      <w:r>
        <w:t>6. Final readiness verdict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1"/>
      </w:pPr>
      <w:r>
        <w:t>Official Guidance Foundation</w:t>
      </w:r>
    </w:p>
    <w:p>
      <w:pPr>
        <w:pStyle w:val="Lead"/>
      </w:pPr>
      <w:r>
        <w:t>These prompts are source-informed, not copied from the guidance. Platform features and controls change; verify the linked official documentation before high-impact implementation.</w:t>
      </w:r>
    </w:p>
    <w:p>
      <w:pPr>
        <w:numPr>
          <w:ilvl w:val="0"/>
          <w:numId w:val="11"/>
        </w:numPr>
      </w:pPr>
      <w:hyperlink r:id="rId11">
        <w:r>
          <w:rPr>
            <w:rStyle w:val="Hyperlink"/>
            <w:color w:val="2E74B5"/>
            <w:u w:val="single"/>
          </w:rPr>
          <w:t>Creating helpful, reliable, people-first content</w:t>
        </w:r>
      </w:hyperlink>
      <w:r>
        <w:rPr>
          <w:rFonts w:ascii="Calibri" w:hAnsi="Calibri" w:eastAsia="Calibri"/>
          <w:color w:val="1E252B"/>
          <w:sz w:val="21"/>
        </w:rPr>
        <w:t xml:space="preserve"> - Self-assessment for usefulness, reliability, expertise, and audience value.</w:t>
      </w:r>
    </w:p>
    <w:p>
      <w:pPr>
        <w:numPr>
          <w:ilvl w:val="0"/>
          <w:numId w:val="11"/>
        </w:numPr>
      </w:pPr>
      <w:hyperlink r:id="rId12">
        <w:r>
          <w:rPr>
            <w:rStyle w:val="Hyperlink"/>
            <w:color w:val="2E74B5"/>
            <w:u w:val="single"/>
          </w:rPr>
          <w:t>Google guidance on generative AI content</w:t>
        </w:r>
      </w:hyperlink>
      <w:r>
        <w:rPr>
          <w:rFonts w:ascii="Calibri" w:hAnsi="Calibri" w:eastAsia="Calibri"/>
          <w:color w:val="1E252B"/>
          <w:sz w:val="21"/>
        </w:rPr>
        <w:t xml:space="preserve"> - Accuracy, quality, relevance, disclosure context, and scaled-content safeguards.</w:t>
      </w:r>
    </w:p>
    <w:p>
      <w:pPr>
        <w:numPr>
          <w:ilvl w:val="0"/>
          <w:numId w:val="11"/>
        </w:numPr>
      </w:pPr>
      <w:hyperlink r:id="rId13">
        <w:r>
          <w:rPr>
            <w:rStyle w:val="Hyperlink"/>
            <w:color w:val="2E74B5"/>
            <w:u w:val="single"/>
          </w:rPr>
          <w:t>Optimizing for generative AI features on Google Search</w:t>
        </w:r>
      </w:hyperlink>
      <w:r>
        <w:rPr>
          <w:rFonts w:ascii="Calibri" w:hAnsi="Calibri" w:eastAsia="Calibri"/>
          <w:color w:val="1E252B"/>
          <w:sz w:val="21"/>
        </w:rPr>
        <w:t xml:space="preserve"> - 2026 guidance for AI Overviews, AI Mode, query fan-out, measurement, and myths.</w:t>
      </w:r>
    </w:p>
    <w:p>
      <w:pPr>
        <w:numPr>
          <w:ilvl w:val="0"/>
          <w:numId w:val="11"/>
        </w:numPr>
      </w:pPr>
      <w:hyperlink r:id="rId14">
        <w:r>
          <w:rPr>
            <w:rStyle w:val="Hyperlink"/>
            <w:color w:val="2E74B5"/>
            <w:u w:val="single"/>
          </w:rPr>
          <w:t>Google Search Essentials</w:t>
        </w:r>
      </w:hyperlink>
      <w:r>
        <w:rPr>
          <w:rFonts w:ascii="Calibri" w:hAnsi="Calibri" w:eastAsia="Calibri"/>
          <w:color w:val="1E252B"/>
          <w:sz w:val="21"/>
        </w:rPr>
        <w:t xml:space="preserve"> - Technical eligibility, spam policies, and key SEO practices.</w:t>
      </w:r>
    </w:p>
    <w:p>
      <w:pPr>
        <w:pStyle w:val="Heading1"/>
      </w:pPr>
      <w:r>
        <w:t>Universal Quality Gate</w:t>
      </w:r>
    </w:p>
    <w:p>
      <w:pPr>
        <w:numPr>
          <w:ilvl w:val="0"/>
          <w:numId w:val="12"/>
        </w:numPr>
      </w:pPr>
      <w:r>
        <w:t>Is every material claim supported by an accessible source, dataset, page, or named stakeholder?</w:t>
      </w:r>
    </w:p>
    <w:p>
      <w:pPr>
        <w:numPr>
          <w:ilvl w:val="0"/>
          <w:numId w:val="12"/>
        </w:numPr>
      </w:pPr>
      <w:r>
        <w:t>Are facts, calculations, hypotheses, and recommendations clearly separated?</w:t>
      </w:r>
    </w:p>
    <w:p>
      <w:pPr>
        <w:numPr>
          <w:ilvl w:val="0"/>
          <w:numId w:val="12"/>
        </w:numPr>
      </w:pPr>
      <w:r>
        <w:t>Did the output avoid invented metrics, fake access, guarantees, manipulative tactics, and unsupported platform claims?</w:t>
      </w:r>
    </w:p>
    <w:p>
      <w:pPr>
        <w:numPr>
          <w:ilvl w:val="0"/>
          <w:numId w:val="12"/>
        </w:numPr>
      </w:pPr>
      <w:r>
        <w:t>Does every recommended page or action serve a real user task and business outcome?</w:t>
      </w:r>
    </w:p>
    <w:p>
      <w:pPr>
        <w:numPr>
          <w:ilvl w:val="0"/>
          <w:numId w:val="12"/>
        </w:numPr>
      </w:pPr>
      <w:r>
        <w:t>Are owners, dependencies, acceptance criteria, and measurement defined before implementation?</w:t>
      </w:r>
    </w:p>
    <w:p>
      <w:pPr>
        <w:spacing w:before="360"/>
        <w:jc w:val="center"/>
      </w:pPr>
      <w:r>
        <w:rPr>
          <w:rFonts w:ascii="Calibri" w:hAnsi="Calibri" w:eastAsia="Calibri"/>
          <w:b/>
          <w:color w:val="B07D12"/>
          <w:sz w:val="18"/>
        </w:rPr>
        <w:t>END OF GUIDE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E6A73"/>
        <w:sz w:val="18"/>
      </w:rPr>
      <w:t xml:space="preserve">PAGE </w:t>
    </w:r>
    <w:r>
      <w:rPr>
        <w:rFonts w:ascii="Calibri" w:hAnsi="Calibri" w:eastAsia="Calibri"/>
        <w:color w:val="5E6A73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E6A73"/>
        <w:sz w:val="18"/>
      </w:rPr>
      <w:t xml:space="preserve"> OF </w:t>
    </w:r>
    <w:r>
      <w:rPr>
        <w:rFonts w:ascii="Calibri" w:hAnsi="Calibri" w:eastAsia="Calibri"/>
        <w:color w:val="5E6A73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  <w:jc w:val="left"/>
    </w:pPr>
    <w:r>
      <w:rPr>
        <w:rFonts w:ascii="Calibri" w:hAnsi="Calibri" w:eastAsia="Calibri"/>
        <w:b/>
        <w:color w:val="5E6A73"/>
        <w:sz w:val="17"/>
      </w:rPr>
      <w:t>SEO PROMPT LIBRARY</w:t>
    </w:r>
    <w:r>
      <w:rPr>
        <w:rFonts w:ascii="Calibri" w:hAnsi="Calibri" w:eastAsia="Calibri"/>
        <w:color w:val="5E6A73"/>
        <w:sz w:val="17"/>
      </w:rPr>
      <w:tab/>
      <w:t>CONTENT CREATION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5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Block">
    <w:name w:val="Prompt Block"/>
    <w:pPr>
      <w:spacing w:before="60" w:after="220" w:line="252" w:lineRule="auto"/>
      <w:ind w:left="230" w:right="144"/>
    </w:pPr>
    <w:rPr>
      <w:rFonts w:ascii="Consolas" w:hAnsi="Consolas"/>
      <w:color w:val="1E252B"/>
      <w:sz w:val="18"/>
    </w:rPr>
  </w:style>
  <w:style w:type="paragraph" w:customStyle="1" w:styleId="Lead">
    <w:name w:val="Lead"/>
    <w:pPr>
      <w:spacing w:after="240" w:line="300" w:lineRule="auto"/>
    </w:pPr>
    <w:rPr>
      <w:rFonts w:ascii="Calibri" w:hAnsi="Calibri"/>
      <w:color w:val="1F4D78"/>
      <w:sz w:val="24"/>
    </w:rPr>
  </w:style>
  <w:style w:type="paragraph" w:customStyle="1" w:styleId="UseWhen">
    <w:name w:val="Use When"/>
    <w:pPr>
      <w:keepNext/>
      <w:spacing w:after="80"/>
    </w:pPr>
    <w:rPr>
      <w:rFonts w:ascii="Calibri" w:hAnsi="Calibri"/>
      <w:i/>
      <w:color w:val="5E6A7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evelopers.google.com/search/docs/fundamentals/creating-helpful-content" TargetMode="External"/><Relationship Id="rId12" Type="http://schemas.openxmlformats.org/officeDocument/2006/relationships/hyperlink" Target="https://developers.google.com/search/docs/fundamentals/using-gen-ai-content" TargetMode="External"/><Relationship Id="rId13" Type="http://schemas.openxmlformats.org/officeDocument/2006/relationships/hyperlink" Target="https://developers.google.com/search/docs/fundamentals/ai-optimization-guide" TargetMode="External"/><Relationship Id="rId14" Type="http://schemas.openxmlformats.org/officeDocument/2006/relationships/hyperlink" Target="https://developers.google.com/search/docs/essent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 Creation Prompts</dc:title>
  <dc:subject>Prompts for briefs, research, SME interviews, original information gain, drafting, page types, refreshes, and editorial quality control.</dc:subject>
  <dc:creator>SEO Prompt Library</dc:creator>
  <cp:keywords>SEO prompts, AI visibility, search strategy, 2026</cp:keywords>
  <dc:description>Copy-ready prompt reference guide.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